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0F85" w14:textId="68D0AC8F" w:rsidR="00A74A91" w:rsidRPr="001E3358" w:rsidRDefault="003811D1" w:rsidP="00A74A91">
      <w:pPr>
        <w:jc w:val="both"/>
        <w:rPr>
          <w:rFonts w:asciiTheme="majorHAnsi" w:hAnsiTheme="majorHAnsi" w:cstheme="majorHAnsi"/>
          <w:sz w:val="28"/>
          <w:szCs w:val="28"/>
        </w:rPr>
      </w:pPr>
      <w:r w:rsidRPr="001E3358">
        <w:rPr>
          <w:rFonts w:asciiTheme="majorHAnsi" w:hAnsiTheme="majorHAnsi" w:cstheme="majorHAnsi"/>
          <w:sz w:val="28"/>
          <w:szCs w:val="28"/>
        </w:rPr>
        <w:t xml:space="preserve">Richiesta di certificazione ai sensi dell’art. 18 “Certificazione di qualità di ulteriori progetti partecipativi” della </w:t>
      </w:r>
      <w:proofErr w:type="spellStart"/>
      <w:r w:rsidRPr="001E3358">
        <w:rPr>
          <w:rFonts w:asciiTheme="majorHAnsi" w:hAnsiTheme="majorHAnsi" w:cstheme="majorHAnsi"/>
          <w:sz w:val="28"/>
          <w:szCs w:val="28"/>
        </w:rPr>
        <w:t>l.r</w:t>
      </w:r>
      <w:proofErr w:type="spellEnd"/>
      <w:r w:rsidRPr="001E3358">
        <w:rPr>
          <w:rFonts w:asciiTheme="majorHAnsi" w:hAnsiTheme="majorHAnsi" w:cstheme="majorHAnsi"/>
          <w:sz w:val="28"/>
          <w:szCs w:val="28"/>
        </w:rPr>
        <w:t>. 15/2018</w:t>
      </w:r>
      <w:r w:rsidR="000A4506" w:rsidRPr="001E3358">
        <w:rPr>
          <w:rFonts w:asciiTheme="majorHAnsi" w:hAnsiTheme="majorHAnsi" w:cstheme="majorHAnsi"/>
          <w:sz w:val="28"/>
          <w:szCs w:val="28"/>
        </w:rPr>
        <w:t xml:space="preserve">, nell’ambito del Bando </w:t>
      </w:r>
      <w:r w:rsidR="00370BBB" w:rsidRPr="001E3358">
        <w:rPr>
          <w:rFonts w:asciiTheme="majorHAnsi" w:hAnsiTheme="majorHAnsi" w:cstheme="majorHAnsi"/>
          <w:sz w:val="28"/>
          <w:szCs w:val="28"/>
        </w:rPr>
        <w:t>Rigenerazione</w:t>
      </w:r>
      <w:r w:rsidR="000A4506" w:rsidRPr="001E3358">
        <w:rPr>
          <w:rFonts w:asciiTheme="majorHAnsi" w:hAnsiTheme="majorHAnsi" w:cstheme="majorHAnsi"/>
          <w:sz w:val="28"/>
          <w:szCs w:val="28"/>
        </w:rPr>
        <w:t xml:space="preserve"> urbana</w:t>
      </w:r>
      <w:r w:rsidR="00470605" w:rsidRPr="001E335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F051340" w14:textId="4BEDDA68" w:rsidR="003811D1" w:rsidRDefault="003811D1" w:rsidP="00A74A91">
      <w:pPr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EE093D4" w14:textId="77777777" w:rsidR="004F5F7D" w:rsidRPr="003C1F82" w:rsidRDefault="004F5F7D" w:rsidP="00A74A91">
      <w:pPr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1E6BE3C" w14:textId="77777777" w:rsidR="003811D1" w:rsidRPr="004F5F7D" w:rsidRDefault="003811D1" w:rsidP="003811D1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Soggetto richiedente e titolare della decisione</w:t>
      </w:r>
    </w:p>
    <w:p w14:paraId="1BBA1904" w14:textId="60AAC954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b w:val="0"/>
          <w:bCs/>
          <w:i/>
          <w:iCs/>
        </w:rPr>
        <w:t xml:space="preserve">Il soggetto richiedente è il titolare del progetto che presenta la richiesta di certificazione ai sensi dell’art. 18 “Certificazione di qualità di ulteriori progetti partecipativi” della </w:t>
      </w:r>
      <w:r w:rsidR="00125A46" w:rsidRPr="003C1F82">
        <w:rPr>
          <w:rFonts w:asciiTheme="minorHAnsi" w:hAnsiTheme="minorHAnsi" w:cstheme="minorHAnsi"/>
          <w:b w:val="0"/>
          <w:bCs/>
          <w:i/>
          <w:iCs/>
        </w:rPr>
        <w:t>L.r</w:t>
      </w:r>
      <w:r w:rsidRPr="003C1F82">
        <w:rPr>
          <w:rFonts w:asciiTheme="minorHAnsi" w:hAnsiTheme="minorHAnsi" w:cstheme="minorHAnsi"/>
          <w:b w:val="0"/>
          <w:bCs/>
          <w:i/>
          <w:iCs/>
        </w:rPr>
        <w:t>. 15/2018, nonché l’ente che ha la competenza sulla decisione che è oggetto del percorso partecipativo</w:t>
      </w:r>
    </w:p>
    <w:p w14:paraId="4D5E7A48" w14:textId="77777777" w:rsidR="003811D1" w:rsidRPr="003C1F82" w:rsidRDefault="003811D1" w:rsidP="003811D1">
      <w:pPr>
        <w:jc w:val="both"/>
        <w:rPr>
          <w:rFonts w:asciiTheme="minorHAnsi" w:hAnsiTheme="minorHAnsi" w:cstheme="minorHAnsi"/>
          <w:b w:val="0"/>
          <w:bCs/>
        </w:rPr>
      </w:pPr>
    </w:p>
    <w:p w14:paraId="3C85EF1A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9329534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92A96C4" w14:textId="77777777" w:rsidR="003811D1" w:rsidRPr="003C1F82" w:rsidRDefault="003811D1" w:rsidP="00A74A91">
      <w:pPr>
        <w:jc w:val="both"/>
        <w:rPr>
          <w:rFonts w:asciiTheme="minorHAnsi" w:hAnsiTheme="minorHAnsi" w:cstheme="minorHAnsi"/>
          <w:b w:val="0"/>
          <w:bCs/>
        </w:rPr>
      </w:pPr>
    </w:p>
    <w:p w14:paraId="3A55D919" w14:textId="77777777" w:rsidR="008B4FBB" w:rsidRPr="004F5F7D" w:rsidRDefault="008B4FBB" w:rsidP="008B4F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 xml:space="preserve">Titolo del processo partecipativo </w:t>
      </w:r>
    </w:p>
    <w:p w14:paraId="31AC0202" w14:textId="2ED5E25E" w:rsidR="008B4FBB" w:rsidRPr="003C1F82" w:rsidRDefault="008B4FBB" w:rsidP="00A74A91">
      <w:pPr>
        <w:jc w:val="both"/>
        <w:rPr>
          <w:rFonts w:asciiTheme="minorHAnsi" w:hAnsiTheme="minorHAnsi" w:cstheme="minorHAnsi"/>
          <w:b w:val="0"/>
          <w:bCs/>
        </w:rPr>
      </w:pPr>
    </w:p>
    <w:p w14:paraId="06181D56" w14:textId="77777777" w:rsidR="00A74A91" w:rsidRPr="003C1F82" w:rsidRDefault="00A74A91" w:rsidP="00A74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4451857" w14:textId="69C3845D" w:rsidR="00A74A91" w:rsidRPr="003C1F82" w:rsidRDefault="00A74A91">
      <w:pPr>
        <w:jc w:val="both"/>
        <w:rPr>
          <w:rFonts w:asciiTheme="minorHAnsi" w:hAnsiTheme="minorHAnsi" w:cstheme="minorHAnsi"/>
          <w:b w:val="0"/>
          <w:bCs/>
        </w:rPr>
      </w:pPr>
    </w:p>
    <w:p w14:paraId="61CDC5F6" w14:textId="2306BEC4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7E48F05D" w14:textId="5FA4B56F" w:rsidR="006F10A7" w:rsidRPr="004F5F7D" w:rsidRDefault="006F10A7" w:rsidP="006F10A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Impegno alla sospensione della decisione</w:t>
      </w:r>
    </w:p>
    <w:p w14:paraId="37D91973" w14:textId="548862BC" w:rsidR="00453EDB" w:rsidRPr="003C1F82" w:rsidRDefault="00453EDB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La legge regionale 15-2018 prevede all’art.16 che </w:t>
      </w:r>
      <w:r w:rsidR="00B1265B" w:rsidRPr="003C1F82">
        <w:rPr>
          <w:rFonts w:asciiTheme="minorHAnsi" w:hAnsiTheme="minorHAnsi" w:cstheme="minorHAnsi"/>
          <w:bCs/>
          <w:i/>
          <w:iCs/>
        </w:rPr>
        <w:t>prima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 della presentazione del progetto partecipativo l’ente responsabile si impegni, con atto formale, a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sospendere l'adozione di qualsiasi atto tecnico o amministrativo che possa anticipare o pregiudicare l'esito del processo partecipativo.</w:t>
      </w:r>
    </w:p>
    <w:p w14:paraId="65FBB835" w14:textId="393F4478" w:rsidR="00191C3D" w:rsidRPr="003C1F82" w:rsidRDefault="006F10A7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</w:t>
      </w:r>
      <w:r w:rsidR="005D559F" w:rsidRPr="003C1F82">
        <w:rPr>
          <w:rFonts w:asciiTheme="minorHAnsi" w:hAnsiTheme="minorHAnsi" w:cstheme="minorHAnsi"/>
          <w:b w:val="0"/>
          <w:i/>
          <w:iCs/>
        </w:rPr>
        <w:t xml:space="preserve"> nel primo campo</w:t>
      </w:r>
      <w:r w:rsidR="00191C3D"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Pr="003C1F82">
        <w:rPr>
          <w:rFonts w:asciiTheme="minorHAnsi" w:hAnsiTheme="minorHAnsi" w:cstheme="minorHAnsi"/>
          <w:b w:val="0"/>
          <w:i/>
          <w:iCs/>
        </w:rPr>
        <w:t>gli estremi dell’atto di sospensione della decisione.</w:t>
      </w:r>
    </w:p>
    <w:p w14:paraId="54D12950" w14:textId="4C75A228" w:rsidR="006F10A7" w:rsidRPr="003C1F82" w:rsidRDefault="005D559F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Riportare nel secondo campo il link che rimanda alla versione online dell’atto o</w:t>
      </w:r>
      <w:r w:rsidR="00B1265B" w:rsidRPr="003C1F82">
        <w:rPr>
          <w:rFonts w:asciiTheme="minorHAnsi" w:hAnsiTheme="minorHAnsi" w:cstheme="minorHAnsi"/>
          <w:b w:val="0"/>
          <w:i/>
          <w:iCs/>
        </w:rPr>
        <w:t>ppure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allegare alla presente domanda copia dell’atto</w:t>
      </w:r>
      <w:r w:rsidR="006F10A7" w:rsidRPr="003C1F82">
        <w:rPr>
          <w:rFonts w:asciiTheme="minorHAnsi" w:hAnsiTheme="minorHAnsi" w:cstheme="minorHAnsi"/>
          <w:b w:val="0"/>
        </w:rPr>
        <w:t>.</w:t>
      </w:r>
    </w:p>
    <w:p w14:paraId="7C351A89" w14:textId="77777777" w:rsidR="006F10A7" w:rsidRPr="003C1F82" w:rsidRDefault="006F10A7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1"/>
        <w:tblW w:w="10910" w:type="dxa"/>
        <w:tblLook w:val="04A0" w:firstRow="1" w:lastRow="0" w:firstColumn="1" w:lastColumn="0" w:noHBand="0" w:noVBand="1"/>
      </w:tblPr>
      <w:tblGrid>
        <w:gridCol w:w="4814"/>
        <w:gridCol w:w="6096"/>
      </w:tblGrid>
      <w:tr w:rsidR="006F10A7" w:rsidRPr="003C1F82" w14:paraId="478C5295" w14:textId="77777777" w:rsidTr="009D7E1B">
        <w:tc>
          <w:tcPr>
            <w:tcW w:w="4814" w:type="dxa"/>
          </w:tcPr>
          <w:p w14:paraId="4E2B829A" w14:textId="1B355688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tipologia di atto, numero e data</w:t>
            </w:r>
          </w:p>
        </w:tc>
        <w:tc>
          <w:tcPr>
            <w:tcW w:w="6096" w:type="dxa"/>
          </w:tcPr>
          <w:p w14:paraId="763E1A85" w14:textId="77777777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10A7" w:rsidRPr="003C1F82" w14:paraId="33602B6A" w14:textId="77777777" w:rsidTr="009D7E1B">
        <w:tc>
          <w:tcPr>
            <w:tcW w:w="4814" w:type="dxa"/>
          </w:tcPr>
          <w:p w14:paraId="025473DA" w14:textId="50A7B095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l</w:t>
            </w:r>
            <w:r w:rsidR="005D559F" w:rsidRPr="003C1F82">
              <w:rPr>
                <w:rFonts w:asciiTheme="minorHAnsi" w:hAnsiTheme="minorHAnsi" w:cstheme="minorHAnsi"/>
              </w:rPr>
              <w:t>ink alla versione online dell’atto (in alternativa alla trasmissione documento)</w:t>
            </w:r>
          </w:p>
        </w:tc>
        <w:tc>
          <w:tcPr>
            <w:tcW w:w="6096" w:type="dxa"/>
          </w:tcPr>
          <w:p w14:paraId="7CED36E7" w14:textId="77777777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275123" w14:textId="778DEEAC" w:rsidR="003D022D" w:rsidRPr="003C1F82" w:rsidRDefault="003D022D">
      <w:pPr>
        <w:jc w:val="both"/>
        <w:rPr>
          <w:rFonts w:asciiTheme="minorHAnsi" w:hAnsiTheme="minorHAnsi" w:cstheme="minorHAnsi"/>
          <w:b w:val="0"/>
        </w:rPr>
      </w:pPr>
    </w:p>
    <w:p w14:paraId="31D8A0FB" w14:textId="6B2317E2" w:rsidR="00B1265B" w:rsidRPr="003C1F82" w:rsidRDefault="00B1265B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Nel caso in cui il percorso partecipativo si sia già svolto, ad esempio perché si trattava di un percorso volto alla definizione del progetto di rigenerazione urbana presentato al Bando </w:t>
      </w:r>
      <w:r w:rsidR="009C21AA">
        <w:rPr>
          <w:rFonts w:asciiTheme="minorHAnsi" w:hAnsiTheme="minorHAnsi" w:cstheme="minorHAnsi"/>
          <w:b w:val="0"/>
          <w:i/>
          <w:iCs/>
        </w:rPr>
        <w:t>Rigenerazione Urbana</w:t>
      </w:r>
      <w:r w:rsidRPr="003C1F82">
        <w:rPr>
          <w:rFonts w:asciiTheme="minorHAnsi" w:hAnsiTheme="minorHAnsi" w:cstheme="minorHAnsi"/>
          <w:b w:val="0"/>
          <w:i/>
          <w:iCs/>
        </w:rPr>
        <w:t>, indicare l’atto di approvazione del progetto poi presentato al bando RU o comunque l’atto di assunzione della decisione.</w:t>
      </w:r>
    </w:p>
    <w:p w14:paraId="69A15F00" w14:textId="6EC66920" w:rsidR="00B1265B" w:rsidRPr="003C1F82" w:rsidRDefault="00B1265B">
      <w:pPr>
        <w:jc w:val="both"/>
        <w:rPr>
          <w:rFonts w:asciiTheme="minorHAnsi" w:hAnsiTheme="minorHAnsi" w:cstheme="minorHAnsi"/>
          <w:b w:val="0"/>
          <w:highlight w:val="yellow"/>
        </w:rPr>
      </w:pPr>
    </w:p>
    <w:tbl>
      <w:tblPr>
        <w:tblStyle w:val="Grigliatabella1"/>
        <w:tblW w:w="10910" w:type="dxa"/>
        <w:tblLook w:val="04A0" w:firstRow="1" w:lastRow="0" w:firstColumn="1" w:lastColumn="0" w:noHBand="0" w:noVBand="1"/>
      </w:tblPr>
      <w:tblGrid>
        <w:gridCol w:w="4814"/>
        <w:gridCol w:w="6096"/>
      </w:tblGrid>
      <w:tr w:rsidR="00B1265B" w:rsidRPr="003C1F82" w14:paraId="29976786" w14:textId="77777777" w:rsidTr="00A36736">
        <w:tc>
          <w:tcPr>
            <w:tcW w:w="4814" w:type="dxa"/>
          </w:tcPr>
          <w:p w14:paraId="5EA302E6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tipologia di atto, numero e data</w:t>
            </w:r>
          </w:p>
        </w:tc>
        <w:tc>
          <w:tcPr>
            <w:tcW w:w="6096" w:type="dxa"/>
          </w:tcPr>
          <w:p w14:paraId="2EB324CC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1265B" w:rsidRPr="003C1F82" w14:paraId="2833713F" w14:textId="77777777" w:rsidTr="00A36736">
        <w:tc>
          <w:tcPr>
            <w:tcW w:w="4814" w:type="dxa"/>
          </w:tcPr>
          <w:p w14:paraId="306B491C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link alla versione online dell’atto (in alternativa alla trasmissione documento)</w:t>
            </w:r>
          </w:p>
        </w:tc>
        <w:tc>
          <w:tcPr>
            <w:tcW w:w="6096" w:type="dxa"/>
          </w:tcPr>
          <w:p w14:paraId="1EE09150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BBE091" w14:textId="284EBB44" w:rsidR="00B1265B" w:rsidRDefault="00B1265B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4CD84965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08493AA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921B0C9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C87C232" w14:textId="77777777" w:rsidR="00125A46" w:rsidRPr="003C1F82" w:rsidRDefault="00125A46" w:rsidP="00125A46">
      <w:pPr>
        <w:jc w:val="both"/>
        <w:rPr>
          <w:rFonts w:asciiTheme="minorHAnsi" w:hAnsiTheme="minorHAnsi" w:cstheme="minorHAnsi"/>
          <w:b w:val="0"/>
        </w:rPr>
      </w:pPr>
    </w:p>
    <w:p w14:paraId="04CE7E1A" w14:textId="00C86A64" w:rsidR="003C1F82" w:rsidRDefault="003C1F82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37649972" w14:textId="1E87E34D" w:rsidR="003C1F82" w:rsidRPr="004F5F7D" w:rsidRDefault="003C1F82" w:rsidP="003C1F8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Tempi del processo partecipativo</w:t>
      </w:r>
    </w:p>
    <w:p w14:paraId="295F70BC" w14:textId="2C0C5D4D" w:rsidR="003C1F82" w:rsidRDefault="003C1F82" w:rsidP="003C1F82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Indicare i tempi previsti del percorso partecipativo, nel caso in cui si chieda la certificazione </w:t>
      </w:r>
      <w:r w:rsidRPr="004F5F7D">
        <w:rPr>
          <w:rFonts w:asciiTheme="minorHAnsi" w:hAnsiTheme="minorHAnsi" w:cstheme="minorHAnsi"/>
          <w:i/>
          <w:iCs/>
        </w:rPr>
        <w:t>PRIMA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 dell’inizio del percorso, oppure se il percorso si è già concluso indicare, la data di inizio effettiva (ad esempio il primo evento pubblico) e la data in cui si è concluso il percorso (ad esempio </w:t>
      </w:r>
      <w:r w:rsidR="00125A46">
        <w:rPr>
          <w:rFonts w:asciiTheme="minorHAnsi" w:hAnsiTheme="minorHAnsi" w:cstheme="minorHAnsi"/>
          <w:b w:val="0"/>
          <w:bCs/>
          <w:i/>
          <w:iCs/>
        </w:rPr>
        <w:t xml:space="preserve">la 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comunicazione formale delle proposte alla </w:t>
      </w:r>
      <w:r w:rsidR="004F5F7D" w:rsidRPr="004F5F7D">
        <w:rPr>
          <w:rFonts w:asciiTheme="minorHAnsi" w:hAnsiTheme="minorHAnsi" w:cstheme="minorHAnsi"/>
          <w:b w:val="0"/>
          <w:bCs/>
          <w:i/>
          <w:iCs/>
        </w:rPr>
        <w:t>giunta comunale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, oppure </w:t>
      </w:r>
      <w:r w:rsidR="00125A46">
        <w:rPr>
          <w:rFonts w:asciiTheme="minorHAnsi" w:hAnsiTheme="minorHAnsi" w:cstheme="minorHAnsi"/>
          <w:b w:val="0"/>
          <w:bCs/>
          <w:i/>
          <w:iCs/>
        </w:rPr>
        <w:t>l’</w:t>
      </w:r>
      <w:r w:rsidRPr="004F5F7D">
        <w:rPr>
          <w:rFonts w:asciiTheme="minorHAnsi" w:hAnsiTheme="minorHAnsi" w:cstheme="minorHAnsi"/>
          <w:b w:val="0"/>
          <w:bCs/>
          <w:i/>
          <w:iCs/>
        </w:rPr>
        <w:t>inserimento delle proposte emerse dal percorso</w:t>
      </w:r>
      <w:r w:rsidR="00125A46">
        <w:rPr>
          <w:rFonts w:asciiTheme="minorHAnsi" w:hAnsiTheme="minorHAnsi" w:cstheme="minorHAnsi"/>
          <w:b w:val="0"/>
          <w:bCs/>
          <w:i/>
          <w:iCs/>
        </w:rPr>
        <w:t>,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 nel</w:t>
      </w:r>
      <w:r w:rsidR="004F5F7D" w:rsidRPr="004F5F7D">
        <w:rPr>
          <w:rFonts w:asciiTheme="minorHAnsi" w:hAnsiTheme="minorHAnsi" w:cstheme="minorHAnsi"/>
          <w:b w:val="0"/>
          <w:bCs/>
          <w:i/>
          <w:iCs/>
        </w:rPr>
        <w:t>l’atto di approvazione della progettazione esecutiva)</w:t>
      </w:r>
      <w:r w:rsidR="004F5F7D">
        <w:rPr>
          <w:rFonts w:asciiTheme="minorHAnsi" w:hAnsiTheme="minorHAnsi" w:cstheme="minorHAnsi"/>
          <w:b w:val="0"/>
          <w:bCs/>
          <w:i/>
          <w:iCs/>
        </w:rPr>
        <w:t>.</w:t>
      </w:r>
    </w:p>
    <w:p w14:paraId="403136CB" w14:textId="3343E49C" w:rsidR="004B0E79" w:rsidRPr="004F5F7D" w:rsidRDefault="004B0E79" w:rsidP="004B0E79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>
        <w:rPr>
          <w:rFonts w:asciiTheme="minorHAnsi" w:hAnsiTheme="minorHAnsi" w:cstheme="minorHAnsi"/>
          <w:b w:val="0"/>
          <w:bCs/>
          <w:i/>
          <w:iCs/>
        </w:rPr>
        <w:lastRenderedPageBreak/>
        <w:t>Si ricorda che ai sensi dell’art.15 della L.r.15-2018 i</w:t>
      </w:r>
      <w:r w:rsidRPr="004B0E79">
        <w:rPr>
          <w:rFonts w:asciiTheme="minorHAnsi" w:hAnsiTheme="minorHAnsi" w:cstheme="minorHAnsi"/>
          <w:b w:val="0"/>
          <w:bCs/>
          <w:i/>
          <w:iCs/>
        </w:rPr>
        <w:t xml:space="preserve"> processi partecipativi, dal loro avvio, non possono avere una durata superiore a sei mesi. I progetti di</w:t>
      </w:r>
      <w:r>
        <w:rPr>
          <w:rFonts w:asciiTheme="minorHAnsi" w:hAnsiTheme="minorHAnsi" w:cstheme="minorHAnsi"/>
          <w:b w:val="0"/>
          <w:bCs/>
          <w:i/>
          <w:iCs/>
        </w:rPr>
        <w:t xml:space="preserve"> </w:t>
      </w:r>
      <w:r w:rsidRPr="004B0E79">
        <w:rPr>
          <w:rFonts w:asciiTheme="minorHAnsi" w:hAnsiTheme="minorHAnsi" w:cstheme="minorHAnsi"/>
          <w:b w:val="0"/>
          <w:bCs/>
          <w:i/>
          <w:iCs/>
        </w:rPr>
        <w:t>particolare complessità possono avere una durata massima di dodici mesi</w:t>
      </w:r>
      <w:r>
        <w:rPr>
          <w:rFonts w:asciiTheme="minorHAnsi" w:hAnsiTheme="minorHAnsi" w:cstheme="minorHAnsi"/>
          <w:b w:val="0"/>
          <w:bCs/>
          <w:i/>
          <w:iCs/>
        </w:rPr>
        <w:t>.</w:t>
      </w:r>
    </w:p>
    <w:p w14:paraId="14A9D042" w14:textId="77777777" w:rsidR="004F5F7D" w:rsidRPr="003C1F82" w:rsidRDefault="004F5F7D" w:rsidP="003C1F82">
      <w:pPr>
        <w:jc w:val="both"/>
        <w:rPr>
          <w:rFonts w:asciiTheme="minorHAnsi" w:hAnsiTheme="minorHAnsi" w:cstheme="minorHAnsi"/>
          <w:b w:val="0"/>
          <w:bCs/>
        </w:rPr>
      </w:pPr>
    </w:p>
    <w:tbl>
      <w:tblPr>
        <w:tblW w:w="11170" w:type="dxa"/>
        <w:tblInd w:w="-147" w:type="dxa"/>
        <w:tblLook w:val="0000" w:firstRow="0" w:lastRow="0" w:firstColumn="0" w:lastColumn="0" w:noHBand="0" w:noVBand="0"/>
      </w:tblPr>
      <w:tblGrid>
        <w:gridCol w:w="6776"/>
        <w:gridCol w:w="4394"/>
      </w:tblGrid>
      <w:tr w:rsidR="003C1F82" w:rsidRPr="003C1F82" w14:paraId="6DEC30FE" w14:textId="77777777" w:rsidTr="00A36736">
        <w:trPr>
          <w:trHeight w:val="454"/>
        </w:trPr>
        <w:tc>
          <w:tcPr>
            <w:tcW w:w="6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D74B503" w14:textId="5A7C637C" w:rsidR="003C1F82" w:rsidRPr="003C1F82" w:rsidRDefault="003C1F82" w:rsidP="00A36736">
            <w:pPr>
              <w:pStyle w:val="Normale1"/>
              <w:rPr>
                <w:rFonts w:asciiTheme="minorHAnsi" w:hAnsiTheme="minorHAnsi" w:cstheme="minorHAnsi"/>
                <w:szCs w:val="24"/>
              </w:rPr>
            </w:pPr>
            <w:r w:rsidRPr="003C1F82">
              <w:rPr>
                <w:rFonts w:asciiTheme="minorHAnsi" w:hAnsiTheme="minorHAnsi" w:cstheme="minorHAnsi"/>
                <w:szCs w:val="24"/>
              </w:rPr>
              <w:t>Data di inizio del processo partecipativo: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FEF"/>
            <w:vAlign w:val="center"/>
          </w:tcPr>
          <w:p w14:paraId="11511054" w14:textId="77777777" w:rsidR="003C1F82" w:rsidRPr="003C1F82" w:rsidRDefault="003C1F82" w:rsidP="00A36736">
            <w:pPr>
              <w:pStyle w:val="Normale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C1F82" w:rsidRPr="003C1F82" w14:paraId="56376AD6" w14:textId="77777777" w:rsidTr="00A36736">
        <w:trPr>
          <w:trHeight w:val="454"/>
        </w:trPr>
        <w:tc>
          <w:tcPr>
            <w:tcW w:w="6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3F0A498" w14:textId="51F44851" w:rsidR="003C1F82" w:rsidRPr="003C1F82" w:rsidRDefault="003C1F82" w:rsidP="00A36736">
            <w:pPr>
              <w:pStyle w:val="Normale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di conclusione del processo partecipativo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FEF"/>
            <w:vAlign w:val="center"/>
          </w:tcPr>
          <w:p w14:paraId="41E701A8" w14:textId="77777777" w:rsidR="003C1F82" w:rsidRPr="003C1F82" w:rsidRDefault="003C1F82" w:rsidP="00A36736">
            <w:pPr>
              <w:pStyle w:val="Normale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3A6219F" w14:textId="77777777" w:rsidR="003C1F82" w:rsidRPr="003C1F82" w:rsidRDefault="003C1F82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6005FE4F" w14:textId="77777777" w:rsidR="000A4506" w:rsidRPr="003C1F82" w:rsidRDefault="000A4506">
      <w:pPr>
        <w:jc w:val="both"/>
        <w:rPr>
          <w:rFonts w:asciiTheme="minorHAnsi" w:hAnsiTheme="minorHAnsi" w:cstheme="minorHAnsi"/>
          <w:b w:val="0"/>
        </w:rPr>
      </w:pPr>
    </w:p>
    <w:p w14:paraId="5D38DDB1" w14:textId="77777777" w:rsidR="003811D1" w:rsidRPr="004F5F7D" w:rsidRDefault="003811D1" w:rsidP="003811D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Oggetto del processo partecipativo</w:t>
      </w:r>
    </w:p>
    <w:p w14:paraId="6082BAD8" w14:textId="6E936182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Descrivere con precisione e in dettaglio in che cosa consiste l’oggetto del progetto </w:t>
      </w:r>
      <w:r w:rsidR="00B1265B" w:rsidRPr="003C1F82">
        <w:rPr>
          <w:rFonts w:asciiTheme="minorHAnsi" w:hAnsiTheme="minorHAnsi" w:cstheme="minorHAnsi"/>
          <w:b w:val="0"/>
          <w:i/>
        </w:rPr>
        <w:t xml:space="preserve">partecipativo </w:t>
      </w:r>
      <w:r w:rsidRPr="003C1F82">
        <w:rPr>
          <w:rFonts w:asciiTheme="minorHAnsi" w:hAnsiTheme="minorHAnsi" w:cstheme="minorHAnsi"/>
          <w:b w:val="0"/>
          <w:i/>
        </w:rPr>
        <w:t>proposto</w:t>
      </w:r>
      <w:r w:rsidR="000A4506" w:rsidRPr="003C1F82">
        <w:rPr>
          <w:rFonts w:asciiTheme="minorHAnsi" w:hAnsiTheme="minorHAnsi" w:cstheme="minorHAnsi"/>
          <w:b w:val="0"/>
          <w:i/>
        </w:rPr>
        <w:t>.</w:t>
      </w:r>
    </w:p>
    <w:p w14:paraId="1246D361" w14:textId="6AC12E0E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È necessario anche specificare </w:t>
      </w:r>
      <w:r w:rsidRPr="003C1F82">
        <w:rPr>
          <w:rFonts w:asciiTheme="minorHAnsi" w:hAnsiTheme="minorHAnsi" w:cstheme="minorHAnsi"/>
          <w:bCs/>
          <w:i/>
          <w:iCs/>
        </w:rPr>
        <w:t>in quale fase del processo decisionale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(ad esempio, ideazione, </w:t>
      </w:r>
      <w:r w:rsidR="00794FDF" w:rsidRPr="003C1F82">
        <w:rPr>
          <w:rFonts w:asciiTheme="minorHAnsi" w:hAnsiTheme="minorHAnsi" w:cstheme="minorHAnsi"/>
          <w:b w:val="0"/>
          <w:i/>
          <w:iCs/>
        </w:rPr>
        <w:t>progettazione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, gestione…) 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si colloca il processo partecipativo e quali altri enti </w:t>
      </w:r>
      <w:r w:rsidR="00794FDF" w:rsidRPr="003C1F82">
        <w:rPr>
          <w:rFonts w:asciiTheme="minorHAnsi" w:hAnsiTheme="minorHAnsi" w:cstheme="minorHAnsi"/>
          <w:b w:val="0"/>
          <w:i/>
          <w:iCs/>
        </w:rPr>
        <w:t xml:space="preserve">sono o </w:t>
      </w:r>
      <w:r w:rsidRPr="003C1F82">
        <w:rPr>
          <w:rFonts w:asciiTheme="minorHAnsi" w:hAnsiTheme="minorHAnsi" w:cstheme="minorHAnsi"/>
          <w:b w:val="0"/>
          <w:i/>
          <w:iCs/>
        </w:rPr>
        <w:t>potrebbero essere coinvolti dal processo</w:t>
      </w:r>
      <w:r w:rsidR="00794FDF" w:rsidRPr="003C1F82">
        <w:rPr>
          <w:rFonts w:asciiTheme="minorHAnsi" w:hAnsiTheme="minorHAnsi" w:cstheme="minorHAnsi"/>
          <w:b w:val="0"/>
          <w:i/>
          <w:iCs/>
        </w:rPr>
        <w:t xml:space="preserve"> partecipativo.</w:t>
      </w:r>
    </w:p>
    <w:p w14:paraId="428B67CB" w14:textId="7919B0CF" w:rsidR="003811D1" w:rsidRPr="003C1F82" w:rsidRDefault="003811D1">
      <w:pPr>
        <w:jc w:val="both"/>
        <w:rPr>
          <w:rFonts w:asciiTheme="minorHAnsi" w:hAnsiTheme="minorHAnsi" w:cstheme="minorHAnsi"/>
          <w:b w:val="0"/>
        </w:rPr>
      </w:pPr>
    </w:p>
    <w:p w14:paraId="73844F4C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5E31E9B" w14:textId="1010C374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E26EFFC" w14:textId="77777777" w:rsidR="00794FDF" w:rsidRPr="003C1F82" w:rsidRDefault="00794FDF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9A0DBC6" w14:textId="354136CE" w:rsidR="003811D1" w:rsidRPr="003C1F82" w:rsidRDefault="003811D1">
      <w:pPr>
        <w:jc w:val="both"/>
        <w:rPr>
          <w:rFonts w:asciiTheme="minorHAnsi" w:hAnsiTheme="minorHAnsi" w:cstheme="minorHAnsi"/>
          <w:b w:val="0"/>
        </w:rPr>
      </w:pPr>
    </w:p>
    <w:p w14:paraId="0B55BEC5" w14:textId="77777777" w:rsidR="003811D1" w:rsidRPr="004F5F7D" w:rsidRDefault="003811D1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</w:p>
    <w:p w14:paraId="2E30582B" w14:textId="77777777" w:rsidR="00FD6D8B" w:rsidRPr="004F5F7D" w:rsidRDefault="001F5C3F" w:rsidP="0070151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Partner di progetto</w:t>
      </w:r>
    </w:p>
    <w:p w14:paraId="379B3432" w14:textId="77777777" w:rsidR="005A6A05" w:rsidRPr="003C1F82" w:rsidRDefault="005A6A05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I partner di progetto sono soggetti organizzati che svolgono attività organizzative o forniscono risorse e servizi finalizzati al percorso partecipativo </w:t>
      </w:r>
      <w:r w:rsidRPr="003C1F82">
        <w:rPr>
          <w:rFonts w:asciiTheme="minorHAnsi" w:hAnsiTheme="minorHAnsi" w:cstheme="minorHAnsi"/>
          <w:i/>
        </w:rPr>
        <w:t>a titolo non oneroso.</w:t>
      </w:r>
    </w:p>
    <w:p w14:paraId="47D453AF" w14:textId="77777777" w:rsidR="005A6A05" w:rsidRPr="003C1F82" w:rsidRDefault="005A6A05">
      <w:pPr>
        <w:jc w:val="both"/>
        <w:rPr>
          <w:rFonts w:asciiTheme="minorHAnsi" w:hAnsiTheme="minorHAnsi" w:cstheme="minorHAnsi"/>
          <w:b w:val="0"/>
          <w:i/>
          <w:iCs/>
        </w:rPr>
      </w:pPr>
    </w:p>
    <w:p w14:paraId="0FB32F62" w14:textId="40318BFE" w:rsidR="00FD6D8B" w:rsidRPr="003C1F82" w:rsidRDefault="001F5C3F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 per ogni partner:</w:t>
      </w: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1272B4" w:rsidRPr="003C1F82" w14:paraId="7FA9DE17" w14:textId="77777777" w:rsidTr="004C4DA3">
        <w:tc>
          <w:tcPr>
            <w:tcW w:w="1979" w:type="dxa"/>
          </w:tcPr>
          <w:p w14:paraId="5E46DC34" w14:textId="6A7F6C34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3" w:type="dxa"/>
          </w:tcPr>
          <w:p w14:paraId="5F7AA8C8" w14:textId="3566F9C2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66F3ED0C" w14:textId="77777777" w:rsidTr="004C4DA3">
        <w:tc>
          <w:tcPr>
            <w:tcW w:w="1979" w:type="dxa"/>
          </w:tcPr>
          <w:p w14:paraId="32BA059A" w14:textId="77777777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3" w:type="dxa"/>
          </w:tcPr>
          <w:p w14:paraId="77893CF1" w14:textId="25E81474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272B4" w:rsidRPr="003C1F82" w14:paraId="1D06C72F" w14:textId="77777777" w:rsidTr="004C4DA3">
        <w:tc>
          <w:tcPr>
            <w:tcW w:w="1979" w:type="dxa"/>
          </w:tcPr>
          <w:p w14:paraId="36D9DD2C" w14:textId="266688A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sede</w:t>
            </w:r>
          </w:p>
        </w:tc>
        <w:tc>
          <w:tcPr>
            <w:tcW w:w="9043" w:type="dxa"/>
          </w:tcPr>
          <w:p w14:paraId="5F06A578" w14:textId="46951C73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7509FC6" w14:textId="0B0E361D" w:rsidR="001272B4" w:rsidRPr="003C1F82" w:rsidRDefault="001272B4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1272B4" w:rsidRPr="003C1F82" w14:paraId="7FA5F6E5" w14:textId="77777777" w:rsidTr="004C4DA3">
        <w:tc>
          <w:tcPr>
            <w:tcW w:w="1979" w:type="dxa"/>
          </w:tcPr>
          <w:p w14:paraId="407F3F89" w14:textId="46E8B8C5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bookmarkStart w:id="0" w:name="_Hlk39047846"/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3" w:type="dxa"/>
          </w:tcPr>
          <w:p w14:paraId="6CB53B04" w14:textId="6905456A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1F549FB3" w14:textId="77777777" w:rsidTr="004C4DA3">
        <w:tc>
          <w:tcPr>
            <w:tcW w:w="1979" w:type="dxa"/>
          </w:tcPr>
          <w:p w14:paraId="1CFDA581" w14:textId="77777777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3" w:type="dxa"/>
          </w:tcPr>
          <w:p w14:paraId="5C901A7A" w14:textId="0A44EA4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0C4767A1" w14:textId="77777777" w:rsidTr="004C4DA3">
        <w:tc>
          <w:tcPr>
            <w:tcW w:w="1979" w:type="dxa"/>
          </w:tcPr>
          <w:p w14:paraId="0C7F66A7" w14:textId="090B33B7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</w:t>
            </w:r>
            <w:r w:rsidR="001272B4" w:rsidRPr="003C1F82">
              <w:rPr>
                <w:rFonts w:asciiTheme="minorHAnsi" w:hAnsiTheme="minorHAnsi" w:cstheme="minorHAnsi"/>
                <w:b w:val="0"/>
              </w:rPr>
              <w:t>ede</w:t>
            </w:r>
          </w:p>
        </w:tc>
        <w:tc>
          <w:tcPr>
            <w:tcW w:w="9043" w:type="dxa"/>
          </w:tcPr>
          <w:p w14:paraId="0E91D93B" w14:textId="10DC2F1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bookmarkEnd w:id="0"/>
    </w:tbl>
    <w:p w14:paraId="3B3EBF71" w14:textId="714321C6" w:rsidR="001272B4" w:rsidRPr="003C1F82" w:rsidRDefault="001272B4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FD6D8B" w:rsidRPr="003C1F82" w14:paraId="5FBFC690" w14:textId="77777777" w:rsidTr="0067112D">
        <w:tc>
          <w:tcPr>
            <w:tcW w:w="1979" w:type="dxa"/>
          </w:tcPr>
          <w:p w14:paraId="682D7A32" w14:textId="5AB5CD2E" w:rsidR="00FD6D8B" w:rsidRPr="003C1F82" w:rsidRDefault="0070151E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4" w:type="dxa"/>
          </w:tcPr>
          <w:p w14:paraId="33B5C7D3" w14:textId="0B8D3754" w:rsidR="00FD6D8B" w:rsidRPr="003C1F82" w:rsidRDefault="00FD6D8B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FD6D8B" w:rsidRPr="003C1F82" w14:paraId="15B95561" w14:textId="77777777" w:rsidTr="0067112D">
        <w:tc>
          <w:tcPr>
            <w:tcW w:w="1979" w:type="dxa"/>
          </w:tcPr>
          <w:p w14:paraId="5B316524" w14:textId="77777777" w:rsidR="00FD6D8B" w:rsidRPr="003C1F82" w:rsidRDefault="001F5C3F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4" w:type="dxa"/>
          </w:tcPr>
          <w:p w14:paraId="11020653" w14:textId="43904E48" w:rsidR="00FD6D8B" w:rsidRPr="003C1F82" w:rsidRDefault="00FD6D8B" w:rsidP="002F378A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FD6D8B" w:rsidRPr="003C1F82" w14:paraId="032C45E4" w14:textId="77777777" w:rsidTr="0067112D">
        <w:tc>
          <w:tcPr>
            <w:tcW w:w="1979" w:type="dxa"/>
          </w:tcPr>
          <w:p w14:paraId="020D18B3" w14:textId="3EA788BF" w:rsidR="00FD6D8B" w:rsidRPr="003C1F82" w:rsidRDefault="001F5C3F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sede</w:t>
            </w:r>
          </w:p>
        </w:tc>
        <w:tc>
          <w:tcPr>
            <w:tcW w:w="9044" w:type="dxa"/>
          </w:tcPr>
          <w:p w14:paraId="4B792FD1" w14:textId="121805E9" w:rsidR="00FD6D8B" w:rsidRPr="003C1F82" w:rsidRDefault="00FD6D8B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A2DB228" w14:textId="77777777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4502B4D3" w14:textId="77777777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0C748DAD" w14:textId="79BA14F6" w:rsidR="00A74A91" w:rsidRPr="004F5F7D" w:rsidRDefault="003811D1" w:rsidP="00A74A9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1" w:name="_Hlk39048937"/>
      <w:r w:rsidRPr="004F5F7D">
        <w:rPr>
          <w:rFonts w:asciiTheme="majorHAnsi" w:hAnsiTheme="majorHAnsi" w:cstheme="majorHAnsi"/>
          <w:sz w:val="28"/>
          <w:szCs w:val="28"/>
        </w:rPr>
        <w:t>Contesto, s</w:t>
      </w:r>
      <w:r w:rsidR="00A74A91" w:rsidRPr="004F5F7D">
        <w:rPr>
          <w:rFonts w:asciiTheme="majorHAnsi" w:hAnsiTheme="majorHAnsi" w:cstheme="majorHAnsi"/>
          <w:sz w:val="28"/>
          <w:szCs w:val="28"/>
        </w:rPr>
        <w:t xml:space="preserve">intesi </w:t>
      </w:r>
      <w:r w:rsidR="005264D0" w:rsidRPr="004F5F7D">
        <w:rPr>
          <w:rFonts w:asciiTheme="majorHAnsi" w:hAnsiTheme="majorHAnsi" w:cstheme="majorHAnsi"/>
          <w:sz w:val="28"/>
          <w:szCs w:val="28"/>
        </w:rPr>
        <w:t xml:space="preserve">e fasi </w:t>
      </w:r>
      <w:r w:rsidR="00A74A91" w:rsidRPr="004F5F7D">
        <w:rPr>
          <w:rFonts w:asciiTheme="majorHAnsi" w:hAnsiTheme="majorHAnsi" w:cstheme="majorHAnsi"/>
          <w:sz w:val="28"/>
          <w:szCs w:val="28"/>
        </w:rPr>
        <w:t>del processo partecipativo</w:t>
      </w:r>
    </w:p>
    <w:bookmarkEnd w:id="1"/>
    <w:p w14:paraId="3D17E4DB" w14:textId="74F325CD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Descrivere brevemente il contesto entro il quale si va a sviluppare il </w:t>
      </w:r>
      <w:r w:rsidRPr="003C1F82">
        <w:rPr>
          <w:rFonts w:asciiTheme="minorHAnsi" w:hAnsiTheme="minorHAnsi" w:cstheme="minorHAnsi"/>
          <w:bCs/>
          <w:i/>
        </w:rPr>
        <w:t>processo</w:t>
      </w:r>
      <w:r w:rsidR="00794FDF" w:rsidRPr="003C1F82">
        <w:rPr>
          <w:rFonts w:asciiTheme="minorHAnsi" w:hAnsiTheme="minorHAnsi" w:cstheme="minorHAnsi"/>
          <w:bCs/>
          <w:i/>
        </w:rPr>
        <w:t xml:space="preserve"> partecipativo</w:t>
      </w:r>
      <w:r w:rsidRPr="003C1F82">
        <w:rPr>
          <w:rFonts w:asciiTheme="minorHAnsi" w:hAnsiTheme="minorHAnsi" w:cstheme="minorHAnsi"/>
          <w:b w:val="0"/>
          <w:i/>
        </w:rPr>
        <w:t xml:space="preserve"> – indicare l’ambito territoriale e la popolazione interessata dal progetto</w:t>
      </w:r>
      <w:r w:rsidR="00453EDB" w:rsidRPr="003C1F82">
        <w:rPr>
          <w:rFonts w:asciiTheme="minorHAnsi" w:hAnsiTheme="minorHAnsi" w:cstheme="minorHAnsi"/>
          <w:b w:val="0"/>
          <w:i/>
        </w:rPr>
        <w:t>.</w:t>
      </w:r>
    </w:p>
    <w:p w14:paraId="2D1408FF" w14:textId="77777777" w:rsidR="00794FDF" w:rsidRPr="003C1F82" w:rsidRDefault="005264D0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Fare una sintesi del progett</w:t>
      </w:r>
      <w:r w:rsidR="00794FDF" w:rsidRPr="003C1F82">
        <w:rPr>
          <w:rFonts w:asciiTheme="minorHAnsi" w:hAnsiTheme="minorHAnsi" w:cstheme="minorHAnsi"/>
          <w:b w:val="0"/>
          <w:i/>
        </w:rPr>
        <w:t>o partecipativ</w:t>
      </w:r>
      <w:r w:rsidRPr="003C1F82">
        <w:rPr>
          <w:rFonts w:asciiTheme="minorHAnsi" w:hAnsiTheme="minorHAnsi" w:cstheme="minorHAnsi"/>
          <w:b w:val="0"/>
          <w:i/>
        </w:rPr>
        <w:t>o</w:t>
      </w:r>
      <w:r w:rsidR="008F13DF" w:rsidRPr="003C1F82">
        <w:rPr>
          <w:rFonts w:asciiTheme="minorHAnsi" w:hAnsiTheme="minorHAnsi" w:cstheme="minorHAnsi"/>
          <w:b w:val="0"/>
          <w:i/>
        </w:rPr>
        <w:t xml:space="preserve">. </w:t>
      </w:r>
    </w:p>
    <w:p w14:paraId="5D51B863" w14:textId="32BA8B07" w:rsidR="00A74A91" w:rsidRPr="003C1F82" w:rsidRDefault="008F13DF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Si suggerisce di suddividere il percorso in almeno</w:t>
      </w:r>
      <w:r w:rsidR="00CE5B0C" w:rsidRPr="003C1F82">
        <w:rPr>
          <w:rFonts w:asciiTheme="minorHAnsi" w:hAnsiTheme="minorHAnsi" w:cstheme="minorHAnsi"/>
          <w:b w:val="0"/>
          <w:i/>
        </w:rPr>
        <w:t xml:space="preserve"> </w:t>
      </w:r>
      <w:proofErr w:type="gramStart"/>
      <w:r w:rsidRPr="003C1F82">
        <w:rPr>
          <w:rFonts w:asciiTheme="minorHAnsi" w:hAnsiTheme="minorHAnsi" w:cstheme="minorHAnsi"/>
          <w:b w:val="0"/>
          <w:i/>
        </w:rPr>
        <w:t>3</w:t>
      </w:r>
      <w:proofErr w:type="gramEnd"/>
      <w:r w:rsidRPr="003C1F82">
        <w:rPr>
          <w:rFonts w:asciiTheme="minorHAnsi" w:hAnsiTheme="minorHAnsi" w:cstheme="minorHAnsi"/>
          <w:b w:val="0"/>
          <w:i/>
        </w:rPr>
        <w:t xml:space="preserve"> fasi: condivisione del percorso; svolgimento del processo (da distinguere in apertura e chiusura)</w:t>
      </w:r>
      <w:r w:rsidR="006110D0" w:rsidRPr="003C1F82">
        <w:rPr>
          <w:rFonts w:asciiTheme="minorHAnsi" w:hAnsiTheme="minorHAnsi" w:cstheme="minorHAnsi"/>
          <w:b w:val="0"/>
          <w:i/>
        </w:rPr>
        <w:t xml:space="preserve"> e</w:t>
      </w:r>
      <w:r w:rsidRPr="003C1F82">
        <w:rPr>
          <w:rFonts w:asciiTheme="minorHAnsi" w:hAnsiTheme="minorHAnsi" w:cstheme="minorHAnsi"/>
          <w:b w:val="0"/>
          <w:i/>
        </w:rPr>
        <w:t xml:space="preserve"> impatto sul procedimento amministrativo/decisionale.</w:t>
      </w:r>
    </w:p>
    <w:p w14:paraId="336A8352" w14:textId="77777777" w:rsidR="008F13DF" w:rsidRPr="003C1F82" w:rsidRDefault="008F13DF">
      <w:pPr>
        <w:jc w:val="both"/>
        <w:rPr>
          <w:rFonts w:asciiTheme="minorHAnsi" w:hAnsiTheme="minorHAnsi" w:cstheme="minorHAnsi"/>
          <w:b w:val="0"/>
          <w:bCs/>
        </w:rPr>
      </w:pPr>
    </w:p>
    <w:p w14:paraId="00AB27FD" w14:textId="0274D5BA" w:rsidR="00993F26" w:rsidRDefault="00993F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73800B5" w14:textId="1A800C2E" w:rsidR="00125A46" w:rsidRDefault="00125A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D6004D2" w14:textId="77777777" w:rsidR="00125A46" w:rsidRPr="003C1F82" w:rsidRDefault="00125A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D37A49A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1ACB028" w14:textId="3A39D1AC" w:rsidR="002B1111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572D7FFC" w14:textId="77777777" w:rsidR="004F5F7D" w:rsidRPr="003C1F82" w:rsidRDefault="004F5F7D">
      <w:pPr>
        <w:jc w:val="both"/>
        <w:rPr>
          <w:rFonts w:asciiTheme="minorHAnsi" w:hAnsiTheme="minorHAnsi" w:cstheme="minorHAnsi"/>
          <w:b w:val="0"/>
          <w:bCs/>
        </w:rPr>
      </w:pPr>
    </w:p>
    <w:p w14:paraId="5759F5DB" w14:textId="7AB05AD3" w:rsidR="00DE6DA8" w:rsidRPr="004F5F7D" w:rsidRDefault="00DE6DA8" w:rsidP="00DE6DA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2" w:name="_Hlk39049102"/>
      <w:r w:rsidRPr="004F5F7D">
        <w:rPr>
          <w:rFonts w:asciiTheme="majorHAnsi" w:hAnsiTheme="majorHAnsi" w:cstheme="majorHAnsi"/>
          <w:sz w:val="28"/>
          <w:szCs w:val="28"/>
        </w:rPr>
        <w:t xml:space="preserve">Obiettivi </w:t>
      </w:r>
      <w:r w:rsidR="00D5704F" w:rsidRPr="004F5F7D">
        <w:rPr>
          <w:rFonts w:asciiTheme="majorHAnsi" w:hAnsiTheme="majorHAnsi" w:cstheme="majorHAnsi"/>
          <w:sz w:val="28"/>
          <w:szCs w:val="28"/>
        </w:rPr>
        <w:t xml:space="preserve">e risultati attesi </w:t>
      </w:r>
      <w:r w:rsidRPr="004F5F7D">
        <w:rPr>
          <w:rFonts w:asciiTheme="majorHAnsi" w:hAnsiTheme="majorHAnsi" w:cstheme="majorHAnsi"/>
          <w:sz w:val="28"/>
          <w:szCs w:val="28"/>
        </w:rPr>
        <w:t>del processo partecipativo</w:t>
      </w:r>
    </w:p>
    <w:bookmarkEnd w:id="2"/>
    <w:p w14:paraId="7D7E39C4" w14:textId="6C208A71" w:rsidR="002B1111" w:rsidRPr="003C1F82" w:rsidRDefault="002B111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Indicare gli obiettivi specifici che ci si ripromette di conseguire.</w:t>
      </w:r>
    </w:p>
    <w:p w14:paraId="6E7B2077" w14:textId="49D10D2F" w:rsidR="002B1111" w:rsidRPr="003C1F82" w:rsidRDefault="002B1111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Indicare, inoltre, i risultati attesi del processo partecipativo, cioè i “prodotti” del progetto che portano al conseguimento dell’obiettivo.</w:t>
      </w:r>
    </w:p>
    <w:p w14:paraId="08539FC7" w14:textId="0B254254" w:rsidR="002B1111" w:rsidRPr="003C1F82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252542DE" w14:textId="7164276A" w:rsidR="00DE6DA8" w:rsidRDefault="00DE6DA8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A49028C" w14:textId="4DF38435" w:rsidR="00125A46" w:rsidRDefault="00125A46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223CCCF" w14:textId="77777777" w:rsidR="00125A46" w:rsidRPr="003C1F82" w:rsidRDefault="00125A46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29F7AA9" w14:textId="77777777" w:rsidR="003811D1" w:rsidRPr="003C1F82" w:rsidRDefault="003811D1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B4D077F" w14:textId="04DF8915" w:rsidR="00DE6DA8" w:rsidRPr="003C1F82" w:rsidRDefault="00DE6DA8">
      <w:pPr>
        <w:jc w:val="both"/>
        <w:rPr>
          <w:rFonts w:asciiTheme="minorHAnsi" w:hAnsiTheme="minorHAnsi" w:cstheme="minorHAnsi"/>
          <w:b w:val="0"/>
          <w:bCs/>
        </w:rPr>
      </w:pPr>
    </w:p>
    <w:p w14:paraId="2C8C2B38" w14:textId="41FEDF58" w:rsidR="00FD6D8B" w:rsidRPr="003C1F82" w:rsidRDefault="00FD6D8B" w:rsidP="002E7985">
      <w:pPr>
        <w:jc w:val="both"/>
        <w:rPr>
          <w:rFonts w:asciiTheme="minorHAnsi" w:hAnsiTheme="minorHAnsi" w:cstheme="minorHAnsi"/>
          <w:b w:val="0"/>
          <w:bCs/>
        </w:rPr>
      </w:pPr>
    </w:p>
    <w:p w14:paraId="1862CCC7" w14:textId="481E2525" w:rsidR="00FD6D8B" w:rsidRPr="004F5F7D" w:rsidRDefault="001F5C3F" w:rsidP="00177C44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 xml:space="preserve">Elementi di qualità tecnica </w:t>
      </w:r>
      <w:bookmarkStart w:id="3" w:name="_Hlk13816727"/>
      <w:bookmarkEnd w:id="3"/>
    </w:p>
    <w:p w14:paraId="139453B9" w14:textId="7C82F685" w:rsidR="00FD6D8B" w:rsidRPr="003C1F82" w:rsidRDefault="00DE6DA8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Sono gli e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lementi considerati dal Tecnico di garanzia per la valutazione della qualità progettuale ai fini della </w:t>
      </w:r>
      <w:r w:rsidR="001F5C3F" w:rsidRPr="003C1F82">
        <w:rPr>
          <w:rFonts w:asciiTheme="minorHAnsi" w:hAnsiTheme="minorHAnsi" w:cstheme="minorHAnsi"/>
          <w:i/>
          <w:iCs/>
        </w:rPr>
        <w:t>certificazione di qualità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="00765812" w:rsidRPr="003C1F82">
        <w:rPr>
          <w:rFonts w:asciiTheme="minorHAnsi" w:hAnsiTheme="minorHAnsi" w:cstheme="minorHAnsi"/>
          <w:b w:val="0"/>
          <w:i/>
          <w:iCs/>
        </w:rPr>
        <w:t>(</w:t>
      </w:r>
      <w:r w:rsidR="001F5C3F" w:rsidRPr="003C1F82">
        <w:rPr>
          <w:rFonts w:asciiTheme="minorHAnsi" w:hAnsiTheme="minorHAnsi" w:cstheme="minorHAnsi"/>
          <w:b w:val="0"/>
          <w:i/>
          <w:iCs/>
        </w:rPr>
        <w:t>art</w:t>
      </w:r>
      <w:r w:rsidR="00765812" w:rsidRPr="003C1F82">
        <w:rPr>
          <w:rFonts w:asciiTheme="minorHAnsi" w:hAnsiTheme="minorHAnsi" w:cstheme="minorHAnsi"/>
          <w:b w:val="0"/>
          <w:i/>
          <w:iCs/>
        </w:rPr>
        <w:t>t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. 17 </w:t>
      </w:r>
      <w:r w:rsidR="00765812" w:rsidRPr="003C1F82">
        <w:rPr>
          <w:rFonts w:asciiTheme="minorHAnsi" w:hAnsiTheme="minorHAnsi" w:cstheme="minorHAnsi"/>
          <w:b w:val="0"/>
          <w:i/>
          <w:iCs/>
        </w:rPr>
        <w:t xml:space="preserve">e 18 </w:t>
      </w:r>
      <w:r w:rsidR="001F5C3F" w:rsidRPr="003C1F82">
        <w:rPr>
          <w:rFonts w:asciiTheme="minorHAnsi" w:hAnsiTheme="minorHAnsi" w:cstheme="minorHAnsi"/>
          <w:b w:val="0"/>
          <w:i/>
          <w:iCs/>
        </w:rPr>
        <w:t>della L.r.15/2018).</w:t>
      </w:r>
      <w:r w:rsidR="006950B4" w:rsidRPr="003C1F82">
        <w:rPr>
          <w:rFonts w:asciiTheme="minorHAnsi" w:hAnsiTheme="minorHAnsi" w:cstheme="minorHAnsi"/>
          <w:b w:val="0"/>
          <w:i/>
          <w:iCs/>
        </w:rPr>
        <w:t xml:space="preserve"> (La compilazione di queste sezioni è necessaria per ottenere la certificazione)</w:t>
      </w:r>
    </w:p>
    <w:p w14:paraId="5EBFF37B" w14:textId="77777777" w:rsidR="00DE6DA8" w:rsidRPr="003C1F82" w:rsidRDefault="00DE6DA8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3C5CA91D" w14:textId="49550C26" w:rsidR="00FD6D8B" w:rsidRPr="003C1F82" w:rsidRDefault="001F5C3F">
      <w:pPr>
        <w:spacing w:after="120"/>
        <w:jc w:val="both"/>
        <w:rPr>
          <w:rFonts w:asciiTheme="minorHAnsi" w:hAnsiTheme="minorHAnsi" w:cstheme="minorHAnsi"/>
        </w:rPr>
      </w:pPr>
      <w:r w:rsidRPr="003C1F82">
        <w:rPr>
          <w:rFonts w:asciiTheme="minorHAnsi" w:hAnsiTheme="minorHAnsi" w:cstheme="minorHAnsi"/>
          <w:i/>
          <w:iCs/>
        </w:rPr>
        <w:t>Sollecitazione delle realtà sociali, organizzate o meno, del territorio in questione, a qualunque titolo potenzialmente interessate dal procedimento in discussione, con particolare attenzione alle differenze di genere, di abilità, di età, di lingua e di cultura</w:t>
      </w:r>
      <w:r w:rsidRPr="003C1F82">
        <w:rPr>
          <w:rFonts w:asciiTheme="minorHAnsi" w:hAnsiTheme="minorHAnsi" w:cstheme="minorHAnsi"/>
        </w:rPr>
        <w:t>.</w:t>
      </w:r>
    </w:p>
    <w:p w14:paraId="77F83061" w14:textId="41612A05" w:rsidR="00FD6D8B" w:rsidRPr="003C1F82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795C7E0" w14:textId="655F2EDF" w:rsidR="002B1111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F960D96" w14:textId="0A93EE8A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832DCB4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5169927" w14:textId="77777777" w:rsidR="00DE6DA8" w:rsidRPr="003C1F82" w:rsidRDefault="00DE6DA8" w:rsidP="000660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/>
        <w:jc w:val="both"/>
        <w:rPr>
          <w:rFonts w:asciiTheme="minorHAnsi" w:eastAsia="Trebuchet MS" w:hAnsiTheme="minorHAnsi" w:cstheme="minorHAnsi"/>
          <w:b w:val="0"/>
        </w:rPr>
      </w:pPr>
    </w:p>
    <w:p w14:paraId="44CB57F1" w14:textId="04ECA22F" w:rsidR="00FD6D8B" w:rsidRPr="003C1F82" w:rsidRDefault="001F5C3F" w:rsidP="000660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/>
        <w:jc w:val="both"/>
        <w:rPr>
          <w:rFonts w:asciiTheme="minorHAnsi" w:eastAsia="Trebuchet MS" w:hAnsiTheme="minorHAnsi" w:cstheme="minorHAnsi"/>
          <w:b w:val="0"/>
          <w:bCs/>
          <w:i/>
        </w:rPr>
      </w:pPr>
      <w:r w:rsidRPr="003C1F82">
        <w:rPr>
          <w:rFonts w:asciiTheme="minorHAnsi" w:eastAsia="Trebuchet MS" w:hAnsiTheme="minorHAnsi" w:cstheme="minorHAnsi"/>
          <w:bCs/>
          <w:i/>
          <w:iCs/>
        </w:rPr>
        <w:t>Inclusione, immediatamente dopo le prime fasi del processo, di eventuali soggetti sociali, organizzati in associazioni o comitati, sorti conseguentemente all’attivazione del processo, o di cui si è venuti a conoscenza dopo l’attivazione del processo</w:t>
      </w:r>
      <w:r w:rsidRPr="003C1F82">
        <w:rPr>
          <w:rFonts w:asciiTheme="minorHAnsi" w:eastAsia="Trebuchet MS" w:hAnsiTheme="minorHAnsi" w:cstheme="minorHAnsi"/>
          <w:b w:val="0"/>
          <w:bCs/>
          <w:i/>
        </w:rPr>
        <w:t>.</w:t>
      </w:r>
    </w:p>
    <w:p w14:paraId="762EA1BD" w14:textId="0249C48E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30622EC" w14:textId="7D769F6F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ACF6527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F63D8A6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29FCF15" w14:textId="77777777" w:rsidR="00FD6D8B" w:rsidRPr="003C1F82" w:rsidRDefault="00FD6D8B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47D7F8A0" w14:textId="77777777" w:rsidR="00FD6D8B" w:rsidRPr="003C1F82" w:rsidRDefault="001F5C3F">
      <w:pP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  <w:iCs/>
        </w:rPr>
        <w:t>Costituzione di un Tavolo di Negoziazione, sin dalle prime fasi, con i principali soggetti organizzati del territorio, che si sono dichiarati interessati al processo</w:t>
      </w:r>
      <w:r w:rsidRPr="003C1F82">
        <w:rPr>
          <w:rFonts w:asciiTheme="minorHAnsi" w:hAnsiTheme="minorHAnsi" w:cstheme="minorHAnsi"/>
          <w:b w:val="0"/>
          <w:i/>
        </w:rPr>
        <w:t>.</w:t>
      </w:r>
    </w:p>
    <w:p w14:paraId="799E04BE" w14:textId="547B105A" w:rsidR="00FD6D8B" w:rsidRPr="003C1F82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02F2171" w14:textId="11685E84" w:rsidR="002B1111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BFE9D28" w14:textId="21DFF202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753EE8D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5E769E3" w14:textId="77777777" w:rsidR="00765812" w:rsidRPr="003C1F82" w:rsidRDefault="00765812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3E28F0AC" w14:textId="5740B9A9" w:rsidR="00FD6D8B" w:rsidRPr="003C1F82" w:rsidRDefault="001F5C3F">
      <w:pP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  <w:iCs/>
        </w:rPr>
        <w:t>Utilizzo di metodi per la mediazione delle eventuali divergenze e di verifica di eventuali accordi tra i partecipanti, anche attraverso l’implementazione di strumenti di democrazia diretta</w:t>
      </w:r>
      <w:r w:rsidR="005D559F" w:rsidRPr="003C1F82">
        <w:rPr>
          <w:rFonts w:asciiTheme="minorHAnsi" w:hAnsiTheme="minorHAnsi" w:cstheme="minorHAnsi"/>
          <w:i/>
          <w:iCs/>
        </w:rPr>
        <w:t xml:space="preserve"> o partecipativa e deliberativa</w:t>
      </w:r>
      <w:r w:rsidRPr="003C1F82">
        <w:rPr>
          <w:rFonts w:asciiTheme="minorHAnsi" w:hAnsiTheme="minorHAnsi" w:cstheme="minorHAnsi"/>
          <w:i/>
          <w:iCs/>
        </w:rPr>
        <w:t>, nel rispetto degli statuti degli enti interessati</w:t>
      </w:r>
      <w:r w:rsidRPr="003C1F82">
        <w:rPr>
          <w:rFonts w:asciiTheme="minorHAnsi" w:hAnsiTheme="minorHAnsi" w:cstheme="minorHAnsi"/>
          <w:b w:val="0"/>
          <w:i/>
        </w:rPr>
        <w:t>.</w:t>
      </w:r>
    </w:p>
    <w:p w14:paraId="5BD41CEB" w14:textId="59F3570F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75FD15C" w14:textId="61EF9A60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0023A8E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CCFD2DF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3665BC7" w14:textId="77777777" w:rsidR="00FD6D8B" w:rsidRPr="003C1F82" w:rsidRDefault="00FD6D8B">
      <w:pPr>
        <w:spacing w:after="120"/>
        <w:jc w:val="both"/>
        <w:rPr>
          <w:rFonts w:asciiTheme="minorHAnsi" w:hAnsiTheme="minorHAnsi" w:cstheme="minorHAnsi"/>
          <w:b w:val="0"/>
        </w:rPr>
      </w:pPr>
    </w:p>
    <w:p w14:paraId="2FB11C1C" w14:textId="6CC7A065" w:rsidR="002E7985" w:rsidRPr="003C1F82" w:rsidRDefault="001F5C3F">
      <w:pPr>
        <w:spacing w:after="120"/>
        <w:jc w:val="both"/>
        <w:rPr>
          <w:rFonts w:asciiTheme="minorHAnsi" w:hAnsiTheme="minorHAnsi" w:cstheme="minorHAnsi"/>
          <w:bCs/>
          <w:i/>
          <w:iCs/>
        </w:rPr>
      </w:pPr>
      <w:r w:rsidRPr="003C1F82">
        <w:rPr>
          <w:rFonts w:asciiTheme="minorHAnsi" w:hAnsiTheme="minorHAnsi" w:cstheme="minorHAnsi"/>
          <w:bCs/>
          <w:i/>
          <w:iCs/>
        </w:rPr>
        <w:t>Accessibilità di tutta la documentazione del progetto e del percorso partecipativo attraverso pagine web dedicate appositamente alla comunicazione del processo</w:t>
      </w:r>
      <w:r w:rsidR="00DE6DA8" w:rsidRPr="003C1F82">
        <w:rPr>
          <w:rFonts w:asciiTheme="minorHAnsi" w:hAnsiTheme="minorHAnsi" w:cstheme="minorHAnsi"/>
          <w:bCs/>
          <w:i/>
          <w:iCs/>
        </w:rPr>
        <w:t>.</w:t>
      </w:r>
      <w:r w:rsidR="002B1111" w:rsidRPr="003C1F82">
        <w:rPr>
          <w:rFonts w:asciiTheme="minorHAnsi" w:hAnsiTheme="minorHAnsi" w:cstheme="minorHAnsi"/>
          <w:bCs/>
          <w:i/>
          <w:iCs/>
        </w:rPr>
        <w:t xml:space="preserve"> </w:t>
      </w:r>
      <w:r w:rsidR="002E7985" w:rsidRPr="003C1F82">
        <w:rPr>
          <w:rFonts w:asciiTheme="minorHAnsi" w:hAnsiTheme="minorHAnsi" w:cstheme="minorHAnsi"/>
          <w:bCs/>
          <w:i/>
          <w:iCs/>
        </w:rPr>
        <w:t>Indicare anche le modalità di comunicazione degli esiti del processo</w:t>
      </w:r>
    </w:p>
    <w:p w14:paraId="60FAA836" w14:textId="308D1FB8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  <w:bookmarkStart w:id="4" w:name="_Hlk13817656"/>
      <w:bookmarkEnd w:id="4"/>
    </w:p>
    <w:p w14:paraId="3106B049" w14:textId="68A59D36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348CFF67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7A3D8E65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18BD4A86" w14:textId="301C520C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6E356580" w14:textId="77777777" w:rsidR="00177C44" w:rsidRPr="003C1F82" w:rsidRDefault="00177C44">
      <w:pPr>
        <w:jc w:val="both"/>
        <w:rPr>
          <w:rFonts w:asciiTheme="minorHAnsi" w:hAnsiTheme="minorHAnsi" w:cstheme="minorHAnsi"/>
          <w:b w:val="0"/>
          <w:iCs/>
        </w:rPr>
      </w:pPr>
    </w:p>
    <w:p w14:paraId="60038EBE" w14:textId="756065E7" w:rsidR="00EF7660" w:rsidRPr="004F5F7D" w:rsidRDefault="00EF7660" w:rsidP="00177C4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5" w:name="_Hlk34043300"/>
      <w:r w:rsidRPr="004F5F7D">
        <w:rPr>
          <w:rFonts w:asciiTheme="majorHAnsi" w:hAnsiTheme="majorHAnsi" w:cstheme="majorHAnsi"/>
          <w:sz w:val="28"/>
          <w:szCs w:val="28"/>
        </w:rPr>
        <w:t xml:space="preserve">Monitoraggio </w:t>
      </w:r>
      <w:bookmarkStart w:id="6" w:name="_Hlk529528464"/>
      <w:bookmarkEnd w:id="6"/>
    </w:p>
    <w:bookmarkEnd w:id="5"/>
    <w:p w14:paraId="7B2B13E7" w14:textId="72218EFF" w:rsidR="00794FDF" w:rsidRPr="003C1F82" w:rsidRDefault="002B1111" w:rsidP="000A4506">
      <w:pPr>
        <w:jc w:val="both"/>
        <w:rPr>
          <w:rFonts w:asciiTheme="minorHAnsi" w:hAnsiTheme="minorHAnsi" w:cstheme="minorHAnsi"/>
          <w:b w:val="0"/>
          <w:bCs/>
          <w:i/>
        </w:rPr>
      </w:pPr>
      <w:r w:rsidRPr="003C1F82">
        <w:rPr>
          <w:rFonts w:asciiTheme="minorHAnsi" w:hAnsiTheme="minorHAnsi" w:cstheme="minorHAnsi"/>
          <w:b w:val="0"/>
          <w:bCs/>
          <w:i/>
        </w:rPr>
        <w:t xml:space="preserve">Indicare quali attività di monitoraggio </w:t>
      </w:r>
      <w:r w:rsidR="00794FDF" w:rsidRPr="003C1F82">
        <w:rPr>
          <w:rFonts w:asciiTheme="minorHAnsi" w:hAnsiTheme="minorHAnsi" w:cstheme="minorHAnsi"/>
          <w:b w:val="0"/>
          <w:bCs/>
          <w:i/>
        </w:rPr>
        <w:t xml:space="preserve">del percorso partecipativo </w:t>
      </w:r>
      <w:r w:rsidRPr="003C1F82">
        <w:rPr>
          <w:rFonts w:asciiTheme="minorHAnsi" w:hAnsiTheme="minorHAnsi" w:cstheme="minorHAnsi"/>
          <w:b w:val="0"/>
          <w:bCs/>
          <w:i/>
        </w:rPr>
        <w:t xml:space="preserve">si intendono </w:t>
      </w:r>
      <w:proofErr w:type="gramStart"/>
      <w:r w:rsidRPr="003C1F82">
        <w:rPr>
          <w:rFonts w:asciiTheme="minorHAnsi" w:hAnsiTheme="minorHAnsi" w:cstheme="minorHAnsi"/>
          <w:b w:val="0"/>
          <w:bCs/>
          <w:i/>
        </w:rPr>
        <w:t>mettere in campo</w:t>
      </w:r>
      <w:proofErr w:type="gramEnd"/>
      <w:r w:rsidRPr="003C1F82">
        <w:rPr>
          <w:rFonts w:asciiTheme="minorHAnsi" w:hAnsiTheme="minorHAnsi" w:cstheme="minorHAnsi"/>
          <w:b w:val="0"/>
          <w:bCs/>
          <w:i/>
        </w:rPr>
        <w:t xml:space="preserve"> durante e successivamente alla conclusione del processo partecipativo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(</w:t>
      </w:r>
      <w:r w:rsidR="004F5F7D">
        <w:rPr>
          <w:rFonts w:asciiTheme="minorHAnsi" w:hAnsiTheme="minorHAnsi" w:cstheme="minorHAnsi"/>
          <w:b w:val="0"/>
          <w:bCs/>
          <w:i/>
        </w:rPr>
        <w:t xml:space="preserve">ad </w:t>
      </w:r>
      <w:r w:rsidR="003C1F82" w:rsidRPr="003C1F82">
        <w:rPr>
          <w:rFonts w:asciiTheme="minorHAnsi" w:hAnsiTheme="minorHAnsi" w:cstheme="minorHAnsi"/>
          <w:b w:val="0"/>
          <w:bCs/>
          <w:i/>
        </w:rPr>
        <w:t>esempio</w:t>
      </w:r>
      <w:r w:rsidR="004F5F7D">
        <w:rPr>
          <w:rFonts w:asciiTheme="minorHAnsi" w:hAnsiTheme="minorHAnsi" w:cstheme="minorHAnsi"/>
          <w:b w:val="0"/>
          <w:bCs/>
          <w:i/>
        </w:rPr>
        <w:t>: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modalità di valutazione del percorso partecipativo)</w:t>
      </w:r>
      <w:r w:rsidR="004F5F7D">
        <w:rPr>
          <w:rFonts w:asciiTheme="minorHAnsi" w:hAnsiTheme="minorHAnsi" w:cstheme="minorHAnsi"/>
          <w:b w:val="0"/>
          <w:bCs/>
          <w:i/>
        </w:rPr>
        <w:t>.</w:t>
      </w:r>
    </w:p>
    <w:p w14:paraId="6301805C" w14:textId="31C830B6" w:rsidR="00EF7660" w:rsidRPr="003C1F82" w:rsidRDefault="00794FDF" w:rsidP="000A4506">
      <w:pPr>
        <w:jc w:val="both"/>
        <w:rPr>
          <w:rFonts w:asciiTheme="minorHAnsi" w:hAnsiTheme="minorHAnsi" w:cstheme="minorHAnsi"/>
          <w:b w:val="0"/>
          <w:bCs/>
        </w:rPr>
      </w:pPr>
      <w:r w:rsidRPr="003C1F82">
        <w:rPr>
          <w:rFonts w:asciiTheme="minorHAnsi" w:hAnsiTheme="minorHAnsi" w:cstheme="minorHAnsi"/>
          <w:b w:val="0"/>
          <w:bCs/>
          <w:i/>
        </w:rPr>
        <w:t>Indicare, inoltre,</w:t>
      </w:r>
      <w:r w:rsidR="002B1111" w:rsidRPr="003C1F82">
        <w:rPr>
          <w:rFonts w:asciiTheme="minorHAnsi" w:hAnsiTheme="minorHAnsi" w:cstheme="minorHAnsi"/>
          <w:b w:val="0"/>
          <w:bCs/>
          <w:i/>
        </w:rPr>
        <w:t xml:space="preserve"> come verrà monitorato </w:t>
      </w:r>
      <w:r w:rsidR="002B1111" w:rsidRPr="003C1F82">
        <w:rPr>
          <w:rFonts w:asciiTheme="minorHAnsi" w:hAnsiTheme="minorHAnsi" w:cstheme="minorHAnsi"/>
          <w:bCs/>
          <w:i/>
        </w:rPr>
        <w:t>l’esito del processo</w:t>
      </w:r>
      <w:r w:rsidR="002B1111" w:rsidRPr="003C1F82">
        <w:rPr>
          <w:rFonts w:asciiTheme="minorHAnsi" w:hAnsiTheme="minorHAnsi" w:cstheme="minorHAnsi"/>
          <w:b w:val="0"/>
          <w:bCs/>
          <w:i/>
        </w:rPr>
        <w:t xml:space="preserve">, cioè </w:t>
      </w:r>
      <w:r w:rsidR="00453EDB" w:rsidRPr="003C1F82">
        <w:rPr>
          <w:rFonts w:asciiTheme="minorHAnsi" w:hAnsiTheme="minorHAnsi" w:cstheme="minorHAnsi"/>
          <w:b w:val="0"/>
          <w:bCs/>
          <w:i/>
        </w:rPr>
        <w:t xml:space="preserve">con quali modalità sarà data evidenza pubblica in merito </w:t>
      </w:r>
      <w:r w:rsidR="002B1111" w:rsidRPr="003C1F82">
        <w:rPr>
          <w:rFonts w:asciiTheme="minorHAnsi" w:hAnsiTheme="minorHAnsi" w:cstheme="minorHAnsi"/>
          <w:b w:val="0"/>
          <w:bCs/>
          <w:i/>
        </w:rPr>
        <w:t>alla/alle proposte scaturite dal percorso partecipativo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e, in particolare, alle motivazioni relative all’eventuale NON accoglimento delle proposte esito del percorso.</w:t>
      </w:r>
    </w:p>
    <w:p w14:paraId="0D91A125" w14:textId="77777777" w:rsidR="002B1111" w:rsidRPr="003C1F82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4BCFC698" w14:textId="0C77B9F6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825C671" w14:textId="2CE55A71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5CB76FE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0F9CB38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E6CC66B" w14:textId="19A0D53A" w:rsidR="0099225F" w:rsidRDefault="0099225F">
      <w:pPr>
        <w:jc w:val="both"/>
        <w:rPr>
          <w:rFonts w:asciiTheme="minorHAnsi" w:hAnsiTheme="minorHAnsi" w:cstheme="minorHAnsi"/>
          <w:b w:val="0"/>
        </w:rPr>
      </w:pPr>
    </w:p>
    <w:p w14:paraId="4A20DBB9" w14:textId="77777777" w:rsidR="004F5F7D" w:rsidRPr="003C1F82" w:rsidRDefault="004F5F7D">
      <w:pPr>
        <w:jc w:val="both"/>
        <w:rPr>
          <w:rFonts w:asciiTheme="minorHAnsi" w:hAnsiTheme="minorHAnsi" w:cstheme="minorHAnsi"/>
          <w:b w:val="0"/>
        </w:rPr>
      </w:pPr>
    </w:p>
    <w:p w14:paraId="05DEC67F" w14:textId="77777777" w:rsidR="00D66FF0" w:rsidRPr="004F5F7D" w:rsidRDefault="00D66FF0" w:rsidP="00D66FF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Costo totale del progetto</w:t>
      </w:r>
    </w:p>
    <w:p w14:paraId="6B21E793" w14:textId="08414BE9" w:rsidR="000A4506" w:rsidRPr="003C1F82" w:rsidRDefault="000A4506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</w:rPr>
        <w:t>Indicare il costo totale a preventivo del progetto</w:t>
      </w:r>
      <w:r w:rsidR="00470605" w:rsidRPr="003C1F82">
        <w:rPr>
          <w:rFonts w:asciiTheme="minorHAnsi" w:hAnsiTheme="minorHAnsi" w:cstheme="minorHAnsi"/>
          <w:b w:val="0"/>
          <w:i/>
        </w:rPr>
        <w:t xml:space="preserve"> partecipativo</w:t>
      </w:r>
      <w:r w:rsidRPr="003C1F82">
        <w:rPr>
          <w:rFonts w:asciiTheme="minorHAnsi" w:hAnsiTheme="minorHAnsi" w:cstheme="minorHAnsi"/>
          <w:b w:val="0"/>
          <w:i/>
          <w:iCs/>
        </w:rPr>
        <w:t>.</w:t>
      </w:r>
    </w:p>
    <w:p w14:paraId="3B7CCBDC" w14:textId="77777777" w:rsidR="000A4506" w:rsidRPr="003C1F82" w:rsidRDefault="000A4506" w:rsidP="00D66FF0">
      <w:pPr>
        <w:jc w:val="both"/>
        <w:rPr>
          <w:rFonts w:asciiTheme="minorHAnsi" w:hAnsiTheme="minorHAnsi" w:cstheme="minorHAnsi"/>
          <w:b w:val="0"/>
        </w:rPr>
      </w:pPr>
    </w:p>
    <w:p w14:paraId="7914A2BF" w14:textId="5B0F7C93" w:rsidR="00D66FF0" w:rsidRPr="003C1F82" w:rsidRDefault="00D66FF0" w:rsidP="00D66F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</w:rPr>
        <w:t>€</w:t>
      </w:r>
    </w:p>
    <w:p w14:paraId="27B48069" w14:textId="4EA5F6D5" w:rsidR="00D66FF0" w:rsidRDefault="00D66FF0" w:rsidP="00D66FF0">
      <w:pPr>
        <w:jc w:val="both"/>
        <w:rPr>
          <w:rFonts w:asciiTheme="minorHAnsi" w:hAnsiTheme="minorHAnsi" w:cstheme="minorHAnsi"/>
          <w:b w:val="0"/>
        </w:rPr>
      </w:pPr>
    </w:p>
    <w:p w14:paraId="4FFB3221" w14:textId="565E98CE" w:rsidR="004B0E79" w:rsidRDefault="004B0E79" w:rsidP="00D66FF0">
      <w:pPr>
        <w:jc w:val="both"/>
        <w:rPr>
          <w:rFonts w:asciiTheme="minorHAnsi" w:hAnsiTheme="minorHAnsi" w:cstheme="minorHAnsi"/>
          <w:b w:val="0"/>
        </w:rPr>
      </w:pPr>
    </w:p>
    <w:p w14:paraId="07C45847" w14:textId="7FA2C542" w:rsidR="004B0E79" w:rsidRPr="004F5F7D" w:rsidRDefault="004B0E79" w:rsidP="004B0E7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Impegni del proponente / titolare della decisione oggetto del percorso partecipativo</w:t>
      </w:r>
    </w:p>
    <w:p w14:paraId="0618FD91" w14:textId="77777777" w:rsidR="004B0E79" w:rsidRDefault="004B0E79" w:rsidP="00D66FF0">
      <w:pPr>
        <w:jc w:val="both"/>
        <w:rPr>
          <w:rFonts w:asciiTheme="minorHAnsi" w:hAnsiTheme="minorHAnsi" w:cstheme="minorHAnsi"/>
          <w:b w:val="0"/>
        </w:rPr>
      </w:pPr>
    </w:p>
    <w:p w14:paraId="2287DC16" w14:textId="381A2514" w:rsidR="004B0E79" w:rsidRDefault="004B0E79" w:rsidP="004B0E79">
      <w:pPr>
        <w:jc w:val="both"/>
        <w:rPr>
          <w:rFonts w:asciiTheme="minorHAnsi" w:hAnsiTheme="minorHAnsi" w:cstheme="minorHAnsi"/>
          <w:b w:val="0"/>
        </w:rPr>
      </w:pPr>
      <w:r w:rsidRPr="004B0E79">
        <w:rPr>
          <w:rFonts w:asciiTheme="minorHAnsi" w:hAnsiTheme="minorHAnsi" w:cstheme="minorHAnsi"/>
          <w:b w:val="0"/>
        </w:rPr>
        <w:t xml:space="preserve">Il processo partecipativo deve concludersi con un </w:t>
      </w:r>
      <w:r w:rsidRPr="004B0E79">
        <w:rPr>
          <w:rFonts w:asciiTheme="minorHAnsi" w:hAnsiTheme="minorHAnsi" w:cstheme="minorHAnsi"/>
          <w:bCs/>
        </w:rPr>
        <w:t>Documento di proposta partecipata</w:t>
      </w:r>
      <w:r>
        <w:rPr>
          <w:rFonts w:asciiTheme="minorHAnsi" w:hAnsiTheme="minorHAnsi" w:cstheme="minorHAnsi"/>
          <w:bCs/>
        </w:rPr>
        <w:t xml:space="preserve"> (</w:t>
      </w:r>
      <w:proofErr w:type="spellStart"/>
      <w:r>
        <w:rPr>
          <w:rFonts w:asciiTheme="minorHAnsi" w:hAnsiTheme="minorHAnsi" w:cstheme="minorHAnsi"/>
          <w:bCs/>
        </w:rPr>
        <w:t>Docpp</w:t>
      </w:r>
      <w:proofErr w:type="spellEnd"/>
      <w:r>
        <w:rPr>
          <w:rFonts w:asciiTheme="minorHAnsi" w:hAnsiTheme="minorHAnsi" w:cstheme="minorHAnsi"/>
          <w:bCs/>
        </w:rPr>
        <w:t>)</w:t>
      </w:r>
      <w:r w:rsidRPr="004B0E79">
        <w:rPr>
          <w:rFonts w:asciiTheme="minorHAnsi" w:hAnsiTheme="minorHAnsi" w:cstheme="minorHAnsi"/>
          <w:b w:val="0"/>
        </w:rPr>
        <w:t>, che deve essere inviato</w:t>
      </w:r>
      <w:r>
        <w:rPr>
          <w:rFonts w:asciiTheme="minorHAnsi" w:hAnsiTheme="minorHAnsi" w:cstheme="minorHAnsi"/>
          <w:b w:val="0"/>
        </w:rPr>
        <w:t xml:space="preserve"> </w:t>
      </w:r>
      <w:r w:rsidRPr="004B0E79">
        <w:rPr>
          <w:rFonts w:asciiTheme="minorHAnsi" w:hAnsiTheme="minorHAnsi" w:cstheme="minorHAnsi"/>
          <w:b w:val="0"/>
        </w:rPr>
        <w:t>con posta elettronica certificata al Tecnico di garanzia della partecipazione per la sua validazione, all’indirizzo:</w:t>
      </w:r>
      <w:r>
        <w:rPr>
          <w:rFonts w:asciiTheme="minorHAnsi" w:hAnsiTheme="minorHAnsi" w:cstheme="minorHAnsi"/>
          <w:b w:val="0"/>
        </w:rPr>
        <w:t xml:space="preserve"> </w:t>
      </w:r>
      <w:hyperlink r:id="rId10" w:history="1">
        <w:r w:rsidRPr="00711AAE">
          <w:rPr>
            <w:rStyle w:val="Collegamentoipertestuale"/>
            <w:rFonts w:asciiTheme="minorHAnsi" w:hAnsiTheme="minorHAnsi" w:cstheme="minorHAnsi"/>
            <w:b w:val="0"/>
          </w:rPr>
          <w:t>peiassemblea@postacert.regione.emilia-romagna.it</w:t>
        </w:r>
      </w:hyperlink>
      <w:r>
        <w:rPr>
          <w:rFonts w:asciiTheme="minorHAnsi" w:hAnsiTheme="minorHAnsi" w:cstheme="minorHAnsi"/>
          <w:b w:val="0"/>
        </w:rPr>
        <w:t xml:space="preserve"> </w:t>
      </w:r>
    </w:p>
    <w:p w14:paraId="0F24308A" w14:textId="3464BDCE" w:rsidR="004B0E79" w:rsidRDefault="004B0E79" w:rsidP="004B0E79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Il </w:t>
      </w:r>
      <w:proofErr w:type="spellStart"/>
      <w:r>
        <w:rPr>
          <w:rFonts w:asciiTheme="minorHAnsi" w:hAnsiTheme="minorHAnsi" w:cstheme="minorHAnsi"/>
          <w:b w:val="0"/>
        </w:rPr>
        <w:t>Docpp</w:t>
      </w:r>
      <w:proofErr w:type="spellEnd"/>
      <w:r>
        <w:rPr>
          <w:rFonts w:asciiTheme="minorHAnsi" w:hAnsiTheme="minorHAnsi" w:cstheme="minorHAnsi"/>
          <w:b w:val="0"/>
        </w:rPr>
        <w:t xml:space="preserve"> deve essere redatto seguendo il format messo a disposizione sul portale Partecipazione e contiene le proposte esito del percorso partecipativo. </w:t>
      </w:r>
      <w:r w:rsidRPr="00125A46">
        <w:rPr>
          <w:rFonts w:asciiTheme="minorHAnsi" w:hAnsiTheme="minorHAnsi" w:cstheme="minorHAnsi"/>
          <w:bCs/>
        </w:rPr>
        <w:t>La validazione del documento di proposta partecipata da parte del Tecnico di garanzia è la verifica di congruità e coerenza del processo partecipativo effettuato rispetto al progetto presentato</w:t>
      </w:r>
      <w:r w:rsidR="00601467" w:rsidRPr="00125A46">
        <w:rPr>
          <w:rFonts w:asciiTheme="minorHAnsi" w:hAnsiTheme="minorHAnsi" w:cstheme="minorHAnsi"/>
          <w:bCs/>
        </w:rPr>
        <w:t xml:space="preserve"> e ne rappresenta la conferma della certificazione ai sensi dell’art. 18 della L.r. 15</w:t>
      </w:r>
      <w:r w:rsidR="00125A46">
        <w:rPr>
          <w:rFonts w:asciiTheme="minorHAnsi" w:hAnsiTheme="minorHAnsi" w:cstheme="minorHAnsi"/>
          <w:bCs/>
        </w:rPr>
        <w:t>-</w:t>
      </w:r>
      <w:r w:rsidR="00601467" w:rsidRPr="00125A46">
        <w:rPr>
          <w:rFonts w:asciiTheme="minorHAnsi" w:hAnsiTheme="minorHAnsi" w:cstheme="minorHAnsi"/>
          <w:bCs/>
        </w:rPr>
        <w:t>20</w:t>
      </w:r>
      <w:r w:rsidR="00125A46">
        <w:rPr>
          <w:rFonts w:asciiTheme="minorHAnsi" w:hAnsiTheme="minorHAnsi" w:cstheme="minorHAnsi"/>
          <w:bCs/>
        </w:rPr>
        <w:t>1</w:t>
      </w:r>
      <w:r w:rsidR="00601467" w:rsidRPr="00125A46">
        <w:rPr>
          <w:rFonts w:asciiTheme="minorHAnsi" w:hAnsiTheme="minorHAnsi" w:cstheme="minorHAnsi"/>
          <w:bCs/>
        </w:rPr>
        <w:t>8</w:t>
      </w:r>
      <w:r w:rsidR="00601467">
        <w:rPr>
          <w:rFonts w:asciiTheme="minorHAnsi" w:hAnsiTheme="minorHAnsi" w:cstheme="minorHAnsi"/>
          <w:b w:val="0"/>
        </w:rPr>
        <w:t>.</w:t>
      </w:r>
    </w:p>
    <w:p w14:paraId="6975CD76" w14:textId="77777777" w:rsidR="00601467" w:rsidRDefault="00601467" w:rsidP="004B0E79">
      <w:pPr>
        <w:jc w:val="both"/>
        <w:rPr>
          <w:rFonts w:asciiTheme="minorHAnsi" w:hAnsiTheme="minorHAnsi" w:cstheme="minorHAnsi"/>
          <w:b w:val="0"/>
        </w:rPr>
      </w:pPr>
    </w:p>
    <w:p w14:paraId="604D628E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 xml:space="preserve">Entro 30 giorni dalla conclusione del processo partecipativo, l’ente </w:t>
      </w:r>
      <w:r>
        <w:rPr>
          <w:rFonts w:asciiTheme="minorHAnsi" w:hAnsiTheme="minorHAnsi" w:cstheme="minorHAnsi"/>
          <w:b w:val="0"/>
        </w:rPr>
        <w:t>titolare della decisione</w:t>
      </w:r>
      <w:r w:rsidRPr="00601467">
        <w:rPr>
          <w:rFonts w:asciiTheme="minorHAnsi" w:hAnsiTheme="minorHAnsi" w:cstheme="minorHAnsi"/>
          <w:b w:val="0"/>
        </w:rPr>
        <w:t xml:space="preserve"> deve approvare formalmente</w:t>
      </w:r>
      <w:r>
        <w:rPr>
          <w:rFonts w:asciiTheme="minorHAnsi" w:hAnsiTheme="minorHAnsi" w:cstheme="minorHAnsi"/>
          <w:b w:val="0"/>
        </w:rPr>
        <w:t xml:space="preserve"> </w:t>
      </w:r>
      <w:r w:rsidRPr="00601467">
        <w:rPr>
          <w:rFonts w:asciiTheme="minorHAnsi" w:hAnsiTheme="minorHAnsi" w:cstheme="minorHAnsi"/>
          <w:b w:val="0"/>
        </w:rPr>
        <w:t>un documento che dia atto:</w:t>
      </w:r>
    </w:p>
    <w:p w14:paraId="5E79D308" w14:textId="79B7D276" w:rsidR="00601467" w:rsidRDefault="00601467" w:rsidP="006014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del processo partecipativo realizzato</w:t>
      </w:r>
      <w:r>
        <w:rPr>
          <w:rFonts w:asciiTheme="minorHAnsi" w:hAnsiTheme="minorHAnsi" w:cstheme="minorHAnsi"/>
          <w:b w:val="0"/>
        </w:rPr>
        <w:t>;</w:t>
      </w:r>
    </w:p>
    <w:p w14:paraId="160C58F1" w14:textId="77777777" w:rsidR="00601467" w:rsidRDefault="00601467" w:rsidP="00130F9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del Documento di proposta partecipata e della validazione del Documento di proposta partecipata da parte del Tecnico di garanzia, oppure della mancata validazione.</w:t>
      </w:r>
    </w:p>
    <w:p w14:paraId="79141347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</w:p>
    <w:p w14:paraId="330E03A4" w14:textId="1C11FC98" w:rsidR="00601467" w:rsidRP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lastRenderedPageBreak/>
        <w:t xml:space="preserve">L’ente </w:t>
      </w:r>
      <w:r>
        <w:rPr>
          <w:rFonts w:asciiTheme="minorHAnsi" w:hAnsiTheme="minorHAnsi" w:cstheme="minorHAnsi"/>
          <w:b w:val="0"/>
        </w:rPr>
        <w:t>titolare della decisione</w:t>
      </w:r>
      <w:r w:rsidRPr="00601467">
        <w:rPr>
          <w:rFonts w:asciiTheme="minorHAnsi" w:hAnsiTheme="minorHAnsi" w:cstheme="minorHAnsi"/>
          <w:b w:val="0"/>
        </w:rPr>
        <w:t>, valutata la proposta partecipata, può decidere di recepire in tutto</w:t>
      </w:r>
      <w:r>
        <w:rPr>
          <w:rFonts w:asciiTheme="minorHAnsi" w:hAnsiTheme="minorHAnsi" w:cstheme="minorHAnsi"/>
          <w:b w:val="0"/>
        </w:rPr>
        <w:t xml:space="preserve"> </w:t>
      </w:r>
      <w:r w:rsidRPr="00601467">
        <w:rPr>
          <w:rFonts w:asciiTheme="minorHAnsi" w:hAnsiTheme="minorHAnsi" w:cstheme="minorHAnsi"/>
          <w:b w:val="0"/>
        </w:rPr>
        <w:t>o in parte, le conclusioni del processo partecipativo o di non recepirle.</w:t>
      </w:r>
    </w:p>
    <w:p w14:paraId="64C84E57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In ogni caso l’ente responsabile deve:</w:t>
      </w:r>
    </w:p>
    <w:p w14:paraId="05F0069A" w14:textId="77777777" w:rsidR="00601467" w:rsidRDefault="00601467" w:rsidP="00ED09DA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comunicare al Tecnico di garanzia il provvedimento adottato o la decisione assunta, indicando nella comunicazione, in modo dettagliato, le motivazioni delle proprie decisioni, soprattutto nel caso in cui esse siano diverse dalle conclusioni del processo partecipativo</w:t>
      </w:r>
    </w:p>
    <w:p w14:paraId="12E52F7B" w14:textId="77777777" w:rsidR="00125A46" w:rsidRDefault="00601467" w:rsidP="00AA09A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125A46">
        <w:rPr>
          <w:rFonts w:asciiTheme="minorHAnsi" w:hAnsiTheme="minorHAnsi" w:cstheme="minorHAnsi"/>
          <w:b w:val="0"/>
        </w:rPr>
        <w:t>rendere note le motivazioni delle proprie decisioni in merito all'accoglimento delle conclusioni del processo partecipativo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tramite comunicazione pubblica con ampia rilevanza e precisione, anche per via telematica</w:t>
      </w:r>
    </w:p>
    <w:p w14:paraId="242E2DB9" w14:textId="7B48E900" w:rsidR="004B0E79" w:rsidRPr="00125A46" w:rsidRDefault="00601467" w:rsidP="00DF070C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125A46">
        <w:rPr>
          <w:rFonts w:asciiTheme="minorHAnsi" w:hAnsiTheme="minorHAnsi" w:cstheme="minorHAnsi"/>
          <w:b w:val="0"/>
        </w:rPr>
        <w:t>comunicare,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anche per via telematica, ai soggetti che hanno preso parte al processo partecipativo il provvedimento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adottato o la decisione assunta, nonché le motivazioni delle proprie decisioni in merito all'accoglimento delle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conclusioni del medesimo.</w:t>
      </w:r>
    </w:p>
    <w:p w14:paraId="45FCA913" w14:textId="3F5D134C" w:rsidR="002D67D5" w:rsidRPr="003C1F82" w:rsidRDefault="002D67D5">
      <w:pPr>
        <w:rPr>
          <w:rFonts w:asciiTheme="minorHAnsi" w:hAnsiTheme="minorHAnsi" w:cstheme="minorHAnsi"/>
        </w:rPr>
      </w:pPr>
      <w:r w:rsidRPr="003C1F82">
        <w:rPr>
          <w:rFonts w:asciiTheme="minorHAnsi" w:hAnsiTheme="minorHAnsi" w:cstheme="minorHAnsi"/>
        </w:rPr>
        <w:br w:type="page"/>
      </w:r>
    </w:p>
    <w:p w14:paraId="70BA1DC7" w14:textId="77777777" w:rsidR="008B4FBB" w:rsidRPr="003C1F82" w:rsidRDefault="008B4FBB">
      <w:pPr>
        <w:rPr>
          <w:rFonts w:asciiTheme="minorHAnsi" w:hAnsiTheme="minorHAnsi" w:cstheme="minorHAnsi"/>
        </w:rPr>
      </w:pPr>
    </w:p>
    <w:p w14:paraId="46D28CE1" w14:textId="19E8579B" w:rsidR="00FD6D8B" w:rsidRPr="003C1F82" w:rsidRDefault="008B4FBB" w:rsidP="008B4FBB">
      <w:pPr>
        <w:jc w:val="right"/>
        <w:rPr>
          <w:rFonts w:asciiTheme="minorHAnsi" w:hAnsiTheme="minorHAnsi" w:cstheme="minorHAnsi"/>
          <w:b w:val="0"/>
          <w:bCs/>
        </w:rPr>
      </w:pPr>
      <w:r w:rsidRPr="003C1F82">
        <w:rPr>
          <w:rFonts w:asciiTheme="minorHAnsi" w:hAnsiTheme="minorHAnsi" w:cstheme="minorHAnsi"/>
          <w:b w:val="0"/>
          <w:bCs/>
        </w:rPr>
        <w:t xml:space="preserve">Allegato </w:t>
      </w:r>
      <w:r w:rsidR="004F5F7D">
        <w:rPr>
          <w:rFonts w:asciiTheme="minorHAnsi" w:hAnsiTheme="minorHAnsi" w:cstheme="minorHAnsi"/>
          <w:b w:val="0"/>
          <w:bCs/>
        </w:rPr>
        <w:t>1</w:t>
      </w:r>
    </w:p>
    <w:p w14:paraId="1A314B33" w14:textId="77777777" w:rsidR="008B4FBB" w:rsidRPr="003C1F82" w:rsidRDefault="008B4FBB" w:rsidP="008B4FBB">
      <w:pPr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</w:rPr>
        <w:t>ALLEGATO CONTENENTE DATI PERSONALI</w:t>
      </w:r>
      <w:r w:rsidRPr="003C1F82">
        <w:rPr>
          <w:rFonts w:asciiTheme="minorHAnsi" w:hAnsiTheme="minorHAnsi" w:cstheme="minorHAnsi"/>
          <w:b w:val="0"/>
          <w:vertAlign w:val="superscript"/>
        </w:rPr>
        <w:footnoteReference w:id="1"/>
      </w:r>
    </w:p>
    <w:p w14:paraId="7D247057" w14:textId="1F601BF6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Il presente format deve essere compilato e allegato al progetto </w:t>
      </w:r>
    </w:p>
    <w:p w14:paraId="451D73C6" w14:textId="06680CD2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7225"/>
      </w:tblGrid>
      <w:tr w:rsidR="008B4FBB" w:rsidRPr="003C1F82" w14:paraId="22B092A5" w14:textId="77777777" w:rsidTr="008B4FBB">
        <w:trPr>
          <w:trHeight w:val="454"/>
        </w:trPr>
        <w:tc>
          <w:tcPr>
            <w:tcW w:w="2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A6C9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  <w:r w:rsidRPr="003C1F82">
              <w:rPr>
                <w:rFonts w:asciiTheme="minorHAnsi" w:hAnsiTheme="minorHAnsi" w:cstheme="minorHAnsi"/>
                <w:b w:val="0"/>
                <w:color w:val="000000"/>
                <w:kern w:val="3"/>
              </w:rPr>
              <w:t>Titolo del progetto:</w:t>
            </w:r>
          </w:p>
        </w:tc>
        <w:tc>
          <w:tcPr>
            <w:tcW w:w="7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121C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</w:p>
        </w:tc>
      </w:tr>
      <w:tr w:rsidR="008B4FBB" w:rsidRPr="003C1F82" w14:paraId="6B52650A" w14:textId="77777777" w:rsidTr="008B4FBB">
        <w:trPr>
          <w:trHeight w:val="454"/>
        </w:trPr>
        <w:tc>
          <w:tcPr>
            <w:tcW w:w="2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7F95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  <w:r w:rsidRPr="003C1F82">
              <w:rPr>
                <w:rFonts w:asciiTheme="minorHAnsi" w:hAnsiTheme="minorHAnsi" w:cstheme="minorHAnsi"/>
                <w:b w:val="0"/>
                <w:color w:val="000000"/>
                <w:kern w:val="3"/>
              </w:rPr>
              <w:t>Soggetto richiedente:</w:t>
            </w:r>
          </w:p>
        </w:tc>
        <w:tc>
          <w:tcPr>
            <w:tcW w:w="7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6773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</w:p>
        </w:tc>
      </w:tr>
    </w:tbl>
    <w:p w14:paraId="1A37884D" w14:textId="77777777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p w14:paraId="7901117D" w14:textId="77777777" w:rsidR="008B4FBB" w:rsidRPr="003C1F82" w:rsidRDefault="008B4FBB" w:rsidP="008B4FBB">
      <w:pPr>
        <w:jc w:val="both"/>
        <w:rPr>
          <w:rFonts w:asciiTheme="minorHAnsi" w:hAnsiTheme="minorHAnsi" w:cstheme="minorHAnsi"/>
          <w:b w:val="0"/>
          <w:i/>
        </w:rPr>
      </w:pPr>
    </w:p>
    <w:p w14:paraId="151A1F23" w14:textId="77777777" w:rsidR="002E7985" w:rsidRPr="004F5F7D" w:rsidRDefault="002E7985" w:rsidP="002E798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Responsabile /referente del progetto</w:t>
      </w:r>
    </w:p>
    <w:p w14:paraId="028C9063" w14:textId="2AB38BE1" w:rsidR="008B4FBB" w:rsidRPr="003C1F82" w:rsidRDefault="008B4FBB" w:rsidP="008B4FBB">
      <w:pPr>
        <w:jc w:val="both"/>
        <w:rPr>
          <w:rFonts w:asciiTheme="minorHAnsi" w:hAnsiTheme="minorHAnsi" w:cstheme="minorHAnsi"/>
          <w:b w:val="0"/>
          <w:i/>
        </w:rPr>
      </w:pPr>
    </w:p>
    <w:p w14:paraId="34DD14B9" w14:textId="702E1FA1" w:rsidR="00AF3D5C" w:rsidRPr="003C1F82" w:rsidRDefault="005D559F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  <w:i/>
        </w:rPr>
        <w:t>Il responsabile del progetto è il referente del soggetto richiedente che cura i contatti operativi ed è a conoscenza di tutti i contenuti del processo, non solo della parte amministrativo-gestionale.</w:t>
      </w:r>
    </w:p>
    <w:p w14:paraId="046EF9FD" w14:textId="77777777" w:rsidR="00AF3D5C" w:rsidRPr="003C1F82" w:rsidRDefault="00AF3D5C" w:rsidP="008B4FBB">
      <w:pPr>
        <w:jc w:val="both"/>
        <w:rPr>
          <w:rFonts w:asciiTheme="minorHAnsi" w:hAnsiTheme="minorHAnsi" w:cstheme="minorHAnsi"/>
          <w:b w:val="0"/>
          <w:i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8B4FBB" w:rsidRPr="003C1F82" w14:paraId="4872B22D" w14:textId="77777777" w:rsidTr="00AF3D5C">
        <w:tc>
          <w:tcPr>
            <w:tcW w:w="2405" w:type="dxa"/>
          </w:tcPr>
          <w:p w14:paraId="658BD59E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nome e cognome</w:t>
            </w:r>
          </w:p>
        </w:tc>
        <w:tc>
          <w:tcPr>
            <w:tcW w:w="8222" w:type="dxa"/>
          </w:tcPr>
          <w:p w14:paraId="408EFC52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177618B7" w14:textId="77777777" w:rsidTr="00AF3D5C">
        <w:tc>
          <w:tcPr>
            <w:tcW w:w="2405" w:type="dxa"/>
          </w:tcPr>
          <w:p w14:paraId="732A40C3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ente</w:t>
            </w:r>
          </w:p>
        </w:tc>
        <w:tc>
          <w:tcPr>
            <w:tcW w:w="8222" w:type="dxa"/>
          </w:tcPr>
          <w:p w14:paraId="37035F91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546BD46C" w14:textId="77777777" w:rsidTr="00AF3D5C">
        <w:tc>
          <w:tcPr>
            <w:tcW w:w="2405" w:type="dxa"/>
          </w:tcPr>
          <w:p w14:paraId="289EF28F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tel.</w:t>
            </w:r>
          </w:p>
        </w:tc>
        <w:tc>
          <w:tcPr>
            <w:tcW w:w="8222" w:type="dxa"/>
          </w:tcPr>
          <w:p w14:paraId="74CC15C3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0256969D" w14:textId="77777777" w:rsidTr="00AF3D5C">
        <w:tc>
          <w:tcPr>
            <w:tcW w:w="2405" w:type="dxa"/>
          </w:tcPr>
          <w:p w14:paraId="47C1135E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mail</w:t>
            </w:r>
          </w:p>
        </w:tc>
        <w:tc>
          <w:tcPr>
            <w:tcW w:w="8222" w:type="dxa"/>
          </w:tcPr>
          <w:p w14:paraId="5510D8B6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AF3D5C" w:rsidRPr="003C1F82" w14:paraId="16FE4EF6" w14:textId="77777777" w:rsidTr="00AF3D5C">
        <w:tc>
          <w:tcPr>
            <w:tcW w:w="2405" w:type="dxa"/>
          </w:tcPr>
          <w:p w14:paraId="400FD5D8" w14:textId="4AE8D703" w:rsidR="00AF3D5C" w:rsidRPr="003C1F82" w:rsidRDefault="00AF3D5C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pec</w:t>
            </w:r>
          </w:p>
        </w:tc>
        <w:tc>
          <w:tcPr>
            <w:tcW w:w="8222" w:type="dxa"/>
          </w:tcPr>
          <w:p w14:paraId="3A8B8F1E" w14:textId="77777777" w:rsidR="00AF3D5C" w:rsidRPr="003C1F82" w:rsidRDefault="00AF3D5C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8F94C63" w14:textId="3DBD40D7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p w14:paraId="023684F7" w14:textId="44518C89" w:rsidR="00AF3D5C" w:rsidRPr="003C1F82" w:rsidRDefault="00AF3D5C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L’indirizzo mail sarà utilizzato per le comunicazioni informali, ad esempio per chiedere precisazioni, sollecitare la pubblicazione di documenti sul sito, dare informazioni metodologiche</w:t>
      </w:r>
      <w:r w:rsidR="00FB50A3" w:rsidRPr="003C1F82">
        <w:rPr>
          <w:rFonts w:asciiTheme="minorHAnsi" w:hAnsiTheme="minorHAnsi" w:cstheme="minorHAnsi"/>
          <w:b w:val="0"/>
          <w:i/>
        </w:rPr>
        <w:t>.</w:t>
      </w:r>
    </w:p>
    <w:p w14:paraId="0097AD15" w14:textId="77777777" w:rsidR="00AF3D5C" w:rsidRPr="003C1F82" w:rsidRDefault="00AF3D5C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L’indirizzo pec sarà utilizzato per le comunicazioni formali, ad esempio l’autorizzazione alla proroga o la validazione del DocPP.</w:t>
      </w:r>
    </w:p>
    <w:p w14:paraId="57178B0B" w14:textId="77777777" w:rsidR="00AF3D5C" w:rsidRPr="003C1F82" w:rsidRDefault="00AF3D5C" w:rsidP="008B4FBB">
      <w:pPr>
        <w:rPr>
          <w:rFonts w:asciiTheme="minorHAnsi" w:hAnsiTheme="minorHAnsi" w:cstheme="minorHAnsi"/>
          <w:b w:val="0"/>
          <w:i/>
          <w:iCs/>
        </w:rPr>
      </w:pPr>
    </w:p>
    <w:p w14:paraId="68BA9B6A" w14:textId="77777777" w:rsidR="002E7985" w:rsidRPr="004F5F7D" w:rsidRDefault="002E7985" w:rsidP="002E798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b w:val="0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Gruppo/Staff di progetto</w:t>
      </w:r>
    </w:p>
    <w:p w14:paraId="6685AE6C" w14:textId="77777777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</w:p>
    <w:p w14:paraId="512B36E9" w14:textId="77777777" w:rsidR="002E7985" w:rsidRPr="003C1F82" w:rsidRDefault="002E7985" w:rsidP="002E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Lo staff comprende tutti coloro che avranno un ruolo attivo nell’organizzazione del processo partecipativo (per esempio: progettista, curatore, cioè responsabile operativo dello svolgimento del processo, facilitatori, …).</w:t>
      </w:r>
    </w:p>
    <w:p w14:paraId="01E678AB" w14:textId="77777777" w:rsidR="002E7985" w:rsidRPr="003C1F82" w:rsidRDefault="002E7985" w:rsidP="002E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Se non possono essere indicati i nomi delle persone coinvolte, vanno indicate almeno le strutture organizzative cui si farà riferimento (ad esempio funzionari del comune, volontari dell’associazione, ecc.).</w:t>
      </w:r>
    </w:p>
    <w:p w14:paraId="7A9E8245" w14:textId="77777777" w:rsidR="00AF3D5C" w:rsidRPr="003C1F82" w:rsidRDefault="002E7985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</w:rPr>
        <w:t>NON È NECESSARIO</w:t>
      </w:r>
      <w:r w:rsidRPr="003C1F82">
        <w:rPr>
          <w:rFonts w:asciiTheme="minorHAnsi" w:hAnsiTheme="minorHAnsi" w:cstheme="minorHAnsi"/>
          <w:b w:val="0"/>
          <w:i/>
        </w:rPr>
        <w:t xml:space="preserve"> attivare competenze esterne o incaricare società di consulenza</w:t>
      </w:r>
      <w:r w:rsidR="00AF3D5C" w:rsidRPr="003C1F82">
        <w:rPr>
          <w:rFonts w:asciiTheme="minorHAnsi" w:hAnsiTheme="minorHAnsi" w:cstheme="minorHAnsi"/>
          <w:b w:val="0"/>
          <w:i/>
        </w:rPr>
        <w:t>.</w:t>
      </w:r>
    </w:p>
    <w:p w14:paraId="492F0D1D" w14:textId="2FF8E60E" w:rsidR="002E7985" w:rsidRPr="003C1F82" w:rsidRDefault="002E7985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i/>
        </w:rPr>
        <w:t>NON È NECESSARIO</w:t>
      </w:r>
      <w:r w:rsidRPr="003C1F82">
        <w:rPr>
          <w:rFonts w:asciiTheme="minorHAnsi" w:hAnsiTheme="minorHAnsi" w:cstheme="minorHAnsi"/>
          <w:b w:val="0"/>
          <w:i/>
        </w:rPr>
        <w:t xml:space="preserve"> allegare i curricula</w:t>
      </w:r>
    </w:p>
    <w:p w14:paraId="78DFC2A9" w14:textId="77777777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</w:p>
    <w:p w14:paraId="4AC70D3B" w14:textId="1AE907DF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b w:val="0"/>
          <w:bCs/>
          <w:i/>
          <w:iCs/>
        </w:rPr>
        <w:t xml:space="preserve">Per ogni componente dello staff indicare: 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2E7985" w:rsidRPr="003C1F82" w14:paraId="798B2152" w14:textId="77777777" w:rsidTr="00984532">
        <w:tc>
          <w:tcPr>
            <w:tcW w:w="2694" w:type="dxa"/>
          </w:tcPr>
          <w:p w14:paraId="51537596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nome</w:t>
            </w:r>
          </w:p>
        </w:tc>
        <w:tc>
          <w:tcPr>
            <w:tcW w:w="7229" w:type="dxa"/>
          </w:tcPr>
          <w:p w14:paraId="09D2DD94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7985" w:rsidRPr="003C1F82" w14:paraId="1F89168E" w14:textId="77777777" w:rsidTr="00984532">
        <w:tc>
          <w:tcPr>
            <w:tcW w:w="2694" w:type="dxa"/>
          </w:tcPr>
          <w:p w14:paraId="698A4D95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cognome</w:t>
            </w:r>
          </w:p>
        </w:tc>
        <w:tc>
          <w:tcPr>
            <w:tcW w:w="7229" w:type="dxa"/>
          </w:tcPr>
          <w:p w14:paraId="79CF44A3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7985" w:rsidRPr="003C1F82" w14:paraId="237AE112" w14:textId="77777777" w:rsidTr="00984532">
        <w:tc>
          <w:tcPr>
            <w:tcW w:w="2694" w:type="dxa"/>
          </w:tcPr>
          <w:p w14:paraId="69330A71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ruolo</w:t>
            </w:r>
          </w:p>
        </w:tc>
        <w:tc>
          <w:tcPr>
            <w:tcW w:w="7229" w:type="dxa"/>
          </w:tcPr>
          <w:p w14:paraId="66248E7B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FF3E31" w14:textId="77777777" w:rsidR="008B4FBB" w:rsidRPr="003C1F82" w:rsidRDefault="008B4FBB" w:rsidP="008B4FBB">
      <w:pPr>
        <w:rPr>
          <w:rFonts w:asciiTheme="minorHAnsi" w:hAnsiTheme="minorHAnsi" w:cstheme="minorHAnsi"/>
        </w:rPr>
      </w:pPr>
    </w:p>
    <w:sectPr w:rsidR="008B4FBB" w:rsidRPr="003C1F82">
      <w:headerReference w:type="default" r:id="rId11"/>
      <w:pgSz w:w="11906" w:h="16838"/>
      <w:pgMar w:top="1134" w:right="567" w:bottom="567" w:left="56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BFE8" w14:textId="77777777" w:rsidR="00172698" w:rsidRDefault="00172698">
      <w:r>
        <w:separator/>
      </w:r>
    </w:p>
  </w:endnote>
  <w:endnote w:type="continuationSeparator" w:id="0">
    <w:p w14:paraId="0F187FE8" w14:textId="77777777" w:rsidR="00172698" w:rsidRDefault="001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6D67" w14:textId="77777777" w:rsidR="00172698" w:rsidRDefault="00172698">
      <w:r>
        <w:separator/>
      </w:r>
    </w:p>
  </w:footnote>
  <w:footnote w:type="continuationSeparator" w:id="0">
    <w:p w14:paraId="6AB9B6DF" w14:textId="77777777" w:rsidR="00172698" w:rsidRDefault="00172698">
      <w:r>
        <w:continuationSeparator/>
      </w:r>
    </w:p>
  </w:footnote>
  <w:footnote w:id="1">
    <w:p w14:paraId="646AE6CE" w14:textId="758B4ED5" w:rsidR="008B4FBB" w:rsidRPr="00C93C59" w:rsidRDefault="008B4FBB" w:rsidP="008B4FBB">
      <w:pPr>
        <w:pStyle w:val="Testonotaapidipagina"/>
        <w:jc w:val="both"/>
        <w:rPr>
          <w:b w:val="0"/>
          <w:bCs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C93C59">
        <w:t xml:space="preserve">  </w:t>
      </w:r>
      <w:r w:rsidRPr="00C93C59">
        <w:rPr>
          <w:b w:val="0"/>
          <w:bCs/>
          <w:i/>
          <w:iCs/>
        </w:rPr>
        <w:t xml:space="preserve">Questo allegato non sarà pubblicato sul Portale Partecipazione e i dati raccolti saranno conservati per un periodo non superiore a </w:t>
      </w:r>
      <w:r w:rsidR="00F05EEA">
        <w:rPr>
          <w:b w:val="0"/>
          <w:bCs/>
          <w:i/>
          <w:iCs/>
        </w:rPr>
        <w:t>tre anni.</w:t>
      </w:r>
      <w:r>
        <w:rPr>
          <w:b w:val="0"/>
          <w:bCs/>
          <w:i/>
          <w:iCs/>
        </w:rPr>
        <w:t xml:space="preserve"> </w:t>
      </w:r>
      <w:r w:rsidRPr="00C93C59">
        <w:rPr>
          <w:b w:val="0"/>
          <w:bCs/>
          <w:i/>
          <w:iCs/>
        </w:rPr>
        <w:t>A tal fine, anche mediante controlli periodici, viene verificata costantemente la stretta pertinenza, non eccedenza e indispensabilità dei dati rispetto al rapporto in corso,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C07C1" w14:textId="459905FE" w:rsidR="00483C97" w:rsidRDefault="0070151E">
    <w:pPr>
      <w:pStyle w:val="Intestazione"/>
      <w:jc w:val="center"/>
      <w:rPr>
        <w:rFonts w:asciiTheme="minorHAnsi" w:hAnsiTheme="minorHAnsi" w:cstheme="minorHAnsi"/>
        <w:i/>
        <w:color w:val="A6A6A6" w:themeColor="background1" w:themeShade="A6"/>
      </w:rPr>
    </w:pPr>
    <w:r>
      <w:rPr>
        <w:rFonts w:asciiTheme="minorHAnsi" w:hAnsiTheme="minorHAnsi" w:cstheme="minorHAnsi"/>
        <w:i/>
        <w:color w:val="A6A6A6" w:themeColor="background1" w:themeShade="A6"/>
      </w:rPr>
      <w:t>Logo soggetto richiedente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E2C52"/>
    <w:multiLevelType w:val="hybridMultilevel"/>
    <w:tmpl w:val="8D22E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33135"/>
    <w:multiLevelType w:val="hybridMultilevel"/>
    <w:tmpl w:val="ED940218"/>
    <w:lvl w:ilvl="0" w:tplc="74765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4926">
    <w:abstractNumId w:val="0"/>
  </w:num>
  <w:num w:numId="2" w16cid:durableId="111964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B"/>
    <w:rsid w:val="00001088"/>
    <w:rsid w:val="00001457"/>
    <w:rsid w:val="00005131"/>
    <w:rsid w:val="000055A2"/>
    <w:rsid w:val="0000586A"/>
    <w:rsid w:val="000064A8"/>
    <w:rsid w:val="00010714"/>
    <w:rsid w:val="00013991"/>
    <w:rsid w:val="00014185"/>
    <w:rsid w:val="0001510D"/>
    <w:rsid w:val="0001570D"/>
    <w:rsid w:val="000202A9"/>
    <w:rsid w:val="00025229"/>
    <w:rsid w:val="00025C31"/>
    <w:rsid w:val="00025EB7"/>
    <w:rsid w:val="0002706F"/>
    <w:rsid w:val="00031260"/>
    <w:rsid w:val="00034216"/>
    <w:rsid w:val="00035BFB"/>
    <w:rsid w:val="00042FA3"/>
    <w:rsid w:val="00043924"/>
    <w:rsid w:val="00044D24"/>
    <w:rsid w:val="00045A1C"/>
    <w:rsid w:val="0004687A"/>
    <w:rsid w:val="00052094"/>
    <w:rsid w:val="00053F6F"/>
    <w:rsid w:val="00061F8D"/>
    <w:rsid w:val="00062FB6"/>
    <w:rsid w:val="00066057"/>
    <w:rsid w:val="000713FA"/>
    <w:rsid w:val="000729DA"/>
    <w:rsid w:val="0007384F"/>
    <w:rsid w:val="000767C8"/>
    <w:rsid w:val="00077286"/>
    <w:rsid w:val="00080375"/>
    <w:rsid w:val="000912C7"/>
    <w:rsid w:val="00091CF7"/>
    <w:rsid w:val="0009269E"/>
    <w:rsid w:val="000955D7"/>
    <w:rsid w:val="000A1957"/>
    <w:rsid w:val="000A2324"/>
    <w:rsid w:val="000A4506"/>
    <w:rsid w:val="000A4F88"/>
    <w:rsid w:val="000C02AE"/>
    <w:rsid w:val="000C08DB"/>
    <w:rsid w:val="000C159E"/>
    <w:rsid w:val="000C3E48"/>
    <w:rsid w:val="000C4809"/>
    <w:rsid w:val="000D04CB"/>
    <w:rsid w:val="000D0C54"/>
    <w:rsid w:val="000D1E68"/>
    <w:rsid w:val="000D79AF"/>
    <w:rsid w:val="000E1EB6"/>
    <w:rsid w:val="000E2175"/>
    <w:rsid w:val="000E2482"/>
    <w:rsid w:val="000E25C3"/>
    <w:rsid w:val="000E72D5"/>
    <w:rsid w:val="000F0777"/>
    <w:rsid w:val="000F370D"/>
    <w:rsid w:val="000F4B43"/>
    <w:rsid w:val="000F794B"/>
    <w:rsid w:val="00106AE0"/>
    <w:rsid w:val="00107746"/>
    <w:rsid w:val="001124CE"/>
    <w:rsid w:val="00113514"/>
    <w:rsid w:val="001163B2"/>
    <w:rsid w:val="00117074"/>
    <w:rsid w:val="00117F50"/>
    <w:rsid w:val="001205C1"/>
    <w:rsid w:val="00122CBF"/>
    <w:rsid w:val="00125A46"/>
    <w:rsid w:val="001272B4"/>
    <w:rsid w:val="00132430"/>
    <w:rsid w:val="00134D3D"/>
    <w:rsid w:val="00136488"/>
    <w:rsid w:val="00137654"/>
    <w:rsid w:val="001376A3"/>
    <w:rsid w:val="001427E3"/>
    <w:rsid w:val="00146138"/>
    <w:rsid w:val="0014653C"/>
    <w:rsid w:val="00147DF3"/>
    <w:rsid w:val="0015016C"/>
    <w:rsid w:val="00151A83"/>
    <w:rsid w:val="001520E1"/>
    <w:rsid w:val="001564B5"/>
    <w:rsid w:val="001579B7"/>
    <w:rsid w:val="00166484"/>
    <w:rsid w:val="00170CF1"/>
    <w:rsid w:val="00170E8E"/>
    <w:rsid w:val="00172698"/>
    <w:rsid w:val="00173585"/>
    <w:rsid w:val="00176517"/>
    <w:rsid w:val="00177C44"/>
    <w:rsid w:val="00184C4F"/>
    <w:rsid w:val="00185E9B"/>
    <w:rsid w:val="00191C3D"/>
    <w:rsid w:val="00194958"/>
    <w:rsid w:val="00195458"/>
    <w:rsid w:val="001A73CF"/>
    <w:rsid w:val="001A7D60"/>
    <w:rsid w:val="001B0D36"/>
    <w:rsid w:val="001C1AA7"/>
    <w:rsid w:val="001C6281"/>
    <w:rsid w:val="001C7282"/>
    <w:rsid w:val="001D1D15"/>
    <w:rsid w:val="001D2115"/>
    <w:rsid w:val="001D51BD"/>
    <w:rsid w:val="001D6F73"/>
    <w:rsid w:val="001E00A3"/>
    <w:rsid w:val="001E3358"/>
    <w:rsid w:val="001F5C3F"/>
    <w:rsid w:val="0020222D"/>
    <w:rsid w:val="00202350"/>
    <w:rsid w:val="0020247B"/>
    <w:rsid w:val="00205EE1"/>
    <w:rsid w:val="00207C9F"/>
    <w:rsid w:val="0021091D"/>
    <w:rsid w:val="0021150C"/>
    <w:rsid w:val="00213070"/>
    <w:rsid w:val="00214DDC"/>
    <w:rsid w:val="00215088"/>
    <w:rsid w:val="00220093"/>
    <w:rsid w:val="00222ADB"/>
    <w:rsid w:val="00225047"/>
    <w:rsid w:val="00225DC2"/>
    <w:rsid w:val="00226A86"/>
    <w:rsid w:val="00226D3B"/>
    <w:rsid w:val="00230EF2"/>
    <w:rsid w:val="00235FC7"/>
    <w:rsid w:val="0023715B"/>
    <w:rsid w:val="00240DB3"/>
    <w:rsid w:val="00240DFB"/>
    <w:rsid w:val="0025028B"/>
    <w:rsid w:val="00250554"/>
    <w:rsid w:val="00251C7F"/>
    <w:rsid w:val="002549FA"/>
    <w:rsid w:val="00254A4D"/>
    <w:rsid w:val="002560A6"/>
    <w:rsid w:val="00261E05"/>
    <w:rsid w:val="00266484"/>
    <w:rsid w:val="00266588"/>
    <w:rsid w:val="0027309F"/>
    <w:rsid w:val="00276B43"/>
    <w:rsid w:val="00284409"/>
    <w:rsid w:val="00291CAA"/>
    <w:rsid w:val="00294583"/>
    <w:rsid w:val="002946B2"/>
    <w:rsid w:val="002A2BDC"/>
    <w:rsid w:val="002B1111"/>
    <w:rsid w:val="002B54CE"/>
    <w:rsid w:val="002B5966"/>
    <w:rsid w:val="002B6171"/>
    <w:rsid w:val="002C11EE"/>
    <w:rsid w:val="002C224B"/>
    <w:rsid w:val="002C4760"/>
    <w:rsid w:val="002C6780"/>
    <w:rsid w:val="002C7989"/>
    <w:rsid w:val="002D00E1"/>
    <w:rsid w:val="002D0312"/>
    <w:rsid w:val="002D1F01"/>
    <w:rsid w:val="002D5163"/>
    <w:rsid w:val="002D67D5"/>
    <w:rsid w:val="002D7852"/>
    <w:rsid w:val="002E4274"/>
    <w:rsid w:val="002E66ED"/>
    <w:rsid w:val="002E76AF"/>
    <w:rsid w:val="002E7985"/>
    <w:rsid w:val="002F2B34"/>
    <w:rsid w:val="002F34DA"/>
    <w:rsid w:val="002F378A"/>
    <w:rsid w:val="002F5709"/>
    <w:rsid w:val="002F7EBF"/>
    <w:rsid w:val="00302E36"/>
    <w:rsid w:val="003056A5"/>
    <w:rsid w:val="00306339"/>
    <w:rsid w:val="00315854"/>
    <w:rsid w:val="00316895"/>
    <w:rsid w:val="003174A4"/>
    <w:rsid w:val="003209A0"/>
    <w:rsid w:val="003216AA"/>
    <w:rsid w:val="00321FBE"/>
    <w:rsid w:val="003276C4"/>
    <w:rsid w:val="00337EF5"/>
    <w:rsid w:val="00342F63"/>
    <w:rsid w:val="003452A1"/>
    <w:rsid w:val="003508CF"/>
    <w:rsid w:val="00357FE1"/>
    <w:rsid w:val="00361886"/>
    <w:rsid w:val="00361A90"/>
    <w:rsid w:val="00361A94"/>
    <w:rsid w:val="00362CBB"/>
    <w:rsid w:val="00370BBB"/>
    <w:rsid w:val="00373C00"/>
    <w:rsid w:val="0037760B"/>
    <w:rsid w:val="003811D1"/>
    <w:rsid w:val="003811E3"/>
    <w:rsid w:val="00382EC4"/>
    <w:rsid w:val="003859A9"/>
    <w:rsid w:val="0038653E"/>
    <w:rsid w:val="00392897"/>
    <w:rsid w:val="003A20A1"/>
    <w:rsid w:val="003A3A4C"/>
    <w:rsid w:val="003A769A"/>
    <w:rsid w:val="003B7160"/>
    <w:rsid w:val="003C0354"/>
    <w:rsid w:val="003C1B25"/>
    <w:rsid w:val="003C1F82"/>
    <w:rsid w:val="003C2108"/>
    <w:rsid w:val="003C2CEE"/>
    <w:rsid w:val="003C2ECE"/>
    <w:rsid w:val="003C33FB"/>
    <w:rsid w:val="003C646E"/>
    <w:rsid w:val="003D022D"/>
    <w:rsid w:val="003D43F7"/>
    <w:rsid w:val="003D4640"/>
    <w:rsid w:val="003D73B3"/>
    <w:rsid w:val="003D76A8"/>
    <w:rsid w:val="003E15E3"/>
    <w:rsid w:val="003E2336"/>
    <w:rsid w:val="003E247A"/>
    <w:rsid w:val="003E4810"/>
    <w:rsid w:val="003E4CC6"/>
    <w:rsid w:val="003E73C8"/>
    <w:rsid w:val="003F229E"/>
    <w:rsid w:val="003F447B"/>
    <w:rsid w:val="003F73A9"/>
    <w:rsid w:val="00401B3E"/>
    <w:rsid w:val="0040243E"/>
    <w:rsid w:val="00403F3A"/>
    <w:rsid w:val="00404CAB"/>
    <w:rsid w:val="004113E7"/>
    <w:rsid w:val="00411D62"/>
    <w:rsid w:val="0041293A"/>
    <w:rsid w:val="0041519F"/>
    <w:rsid w:val="004164DF"/>
    <w:rsid w:val="00417E10"/>
    <w:rsid w:val="00422FF7"/>
    <w:rsid w:val="00424D60"/>
    <w:rsid w:val="00426BBD"/>
    <w:rsid w:val="00434638"/>
    <w:rsid w:val="00442260"/>
    <w:rsid w:val="00442C60"/>
    <w:rsid w:val="004440C4"/>
    <w:rsid w:val="004457EC"/>
    <w:rsid w:val="0044589E"/>
    <w:rsid w:val="004468F6"/>
    <w:rsid w:val="00453EDB"/>
    <w:rsid w:val="00464C00"/>
    <w:rsid w:val="00470605"/>
    <w:rsid w:val="0047077E"/>
    <w:rsid w:val="0047550C"/>
    <w:rsid w:val="00475618"/>
    <w:rsid w:val="004805DA"/>
    <w:rsid w:val="00483C97"/>
    <w:rsid w:val="004840D4"/>
    <w:rsid w:val="004941B2"/>
    <w:rsid w:val="004A47E4"/>
    <w:rsid w:val="004B0E79"/>
    <w:rsid w:val="004B2100"/>
    <w:rsid w:val="004B2111"/>
    <w:rsid w:val="004B2227"/>
    <w:rsid w:val="004B33D2"/>
    <w:rsid w:val="004B4921"/>
    <w:rsid w:val="004B4AF3"/>
    <w:rsid w:val="004B5989"/>
    <w:rsid w:val="004B64E6"/>
    <w:rsid w:val="004C1322"/>
    <w:rsid w:val="004C1F9E"/>
    <w:rsid w:val="004C3902"/>
    <w:rsid w:val="004C3BA6"/>
    <w:rsid w:val="004C4C3D"/>
    <w:rsid w:val="004C5342"/>
    <w:rsid w:val="004C6DCE"/>
    <w:rsid w:val="004D7D46"/>
    <w:rsid w:val="004E2807"/>
    <w:rsid w:val="004E3898"/>
    <w:rsid w:val="004F02E7"/>
    <w:rsid w:val="004F0C10"/>
    <w:rsid w:val="004F15D3"/>
    <w:rsid w:val="004F4622"/>
    <w:rsid w:val="004F5F7D"/>
    <w:rsid w:val="004F71F8"/>
    <w:rsid w:val="004F7D30"/>
    <w:rsid w:val="00500D01"/>
    <w:rsid w:val="00512328"/>
    <w:rsid w:val="005217CD"/>
    <w:rsid w:val="00523ACE"/>
    <w:rsid w:val="00524B3C"/>
    <w:rsid w:val="0052553F"/>
    <w:rsid w:val="0052581C"/>
    <w:rsid w:val="005264D0"/>
    <w:rsid w:val="0053659D"/>
    <w:rsid w:val="00541603"/>
    <w:rsid w:val="0054246F"/>
    <w:rsid w:val="00543961"/>
    <w:rsid w:val="00546CDD"/>
    <w:rsid w:val="005500DB"/>
    <w:rsid w:val="00550C0D"/>
    <w:rsid w:val="00550D14"/>
    <w:rsid w:val="005513E7"/>
    <w:rsid w:val="00554042"/>
    <w:rsid w:val="00557AC6"/>
    <w:rsid w:val="005644B1"/>
    <w:rsid w:val="00565B07"/>
    <w:rsid w:val="00566623"/>
    <w:rsid w:val="00566681"/>
    <w:rsid w:val="005677D4"/>
    <w:rsid w:val="0057291A"/>
    <w:rsid w:val="00572F66"/>
    <w:rsid w:val="0057323A"/>
    <w:rsid w:val="005736D2"/>
    <w:rsid w:val="00574DC7"/>
    <w:rsid w:val="00576466"/>
    <w:rsid w:val="00576829"/>
    <w:rsid w:val="00577B3A"/>
    <w:rsid w:val="005818D2"/>
    <w:rsid w:val="00582D3F"/>
    <w:rsid w:val="00583A1D"/>
    <w:rsid w:val="005860EC"/>
    <w:rsid w:val="00587B78"/>
    <w:rsid w:val="00587E91"/>
    <w:rsid w:val="005947C6"/>
    <w:rsid w:val="005A2919"/>
    <w:rsid w:val="005A37CF"/>
    <w:rsid w:val="005A5204"/>
    <w:rsid w:val="005A57C2"/>
    <w:rsid w:val="005A6A05"/>
    <w:rsid w:val="005A77AA"/>
    <w:rsid w:val="005B544B"/>
    <w:rsid w:val="005B5D45"/>
    <w:rsid w:val="005C7403"/>
    <w:rsid w:val="005D174A"/>
    <w:rsid w:val="005D30DB"/>
    <w:rsid w:val="005D37FE"/>
    <w:rsid w:val="005D4DF7"/>
    <w:rsid w:val="005D5285"/>
    <w:rsid w:val="005D559F"/>
    <w:rsid w:val="005D5787"/>
    <w:rsid w:val="005D686C"/>
    <w:rsid w:val="005D7DAD"/>
    <w:rsid w:val="005E2C6E"/>
    <w:rsid w:val="005E377F"/>
    <w:rsid w:val="005E6513"/>
    <w:rsid w:val="005F0636"/>
    <w:rsid w:val="005F48E3"/>
    <w:rsid w:val="00601467"/>
    <w:rsid w:val="00601480"/>
    <w:rsid w:val="00602B93"/>
    <w:rsid w:val="006110D0"/>
    <w:rsid w:val="0061185C"/>
    <w:rsid w:val="006163F4"/>
    <w:rsid w:val="006214FE"/>
    <w:rsid w:val="00625572"/>
    <w:rsid w:val="00627C3D"/>
    <w:rsid w:val="006311E6"/>
    <w:rsid w:val="0063208E"/>
    <w:rsid w:val="0063360A"/>
    <w:rsid w:val="0064781F"/>
    <w:rsid w:val="0065178D"/>
    <w:rsid w:val="00655301"/>
    <w:rsid w:val="006555AD"/>
    <w:rsid w:val="0065753D"/>
    <w:rsid w:val="006577D8"/>
    <w:rsid w:val="00664AF6"/>
    <w:rsid w:val="00665121"/>
    <w:rsid w:val="006669B7"/>
    <w:rsid w:val="00666B3D"/>
    <w:rsid w:val="00666FC4"/>
    <w:rsid w:val="00667243"/>
    <w:rsid w:val="0067112D"/>
    <w:rsid w:val="00671F1C"/>
    <w:rsid w:val="0067327D"/>
    <w:rsid w:val="006751E6"/>
    <w:rsid w:val="0067639A"/>
    <w:rsid w:val="00681F13"/>
    <w:rsid w:val="006870EA"/>
    <w:rsid w:val="00690CCF"/>
    <w:rsid w:val="00693E89"/>
    <w:rsid w:val="00694284"/>
    <w:rsid w:val="006950B4"/>
    <w:rsid w:val="00695AB7"/>
    <w:rsid w:val="006A26DF"/>
    <w:rsid w:val="006A2B71"/>
    <w:rsid w:val="006A493D"/>
    <w:rsid w:val="006A50D2"/>
    <w:rsid w:val="006A52C8"/>
    <w:rsid w:val="006A5D2F"/>
    <w:rsid w:val="006A7C36"/>
    <w:rsid w:val="006B02D1"/>
    <w:rsid w:val="006B1FD9"/>
    <w:rsid w:val="006B2930"/>
    <w:rsid w:val="006B7587"/>
    <w:rsid w:val="006C2DAA"/>
    <w:rsid w:val="006C504A"/>
    <w:rsid w:val="006C6CB0"/>
    <w:rsid w:val="006D0D40"/>
    <w:rsid w:val="006E1748"/>
    <w:rsid w:val="006E5EB8"/>
    <w:rsid w:val="006E6640"/>
    <w:rsid w:val="006F037C"/>
    <w:rsid w:val="006F054E"/>
    <w:rsid w:val="006F086D"/>
    <w:rsid w:val="006F10A7"/>
    <w:rsid w:val="006F1AE6"/>
    <w:rsid w:val="006F5CDF"/>
    <w:rsid w:val="006F6B60"/>
    <w:rsid w:val="0070151E"/>
    <w:rsid w:val="00702307"/>
    <w:rsid w:val="0070261F"/>
    <w:rsid w:val="007026F0"/>
    <w:rsid w:val="00702F07"/>
    <w:rsid w:val="00705857"/>
    <w:rsid w:val="0070793F"/>
    <w:rsid w:val="007130C8"/>
    <w:rsid w:val="00713354"/>
    <w:rsid w:val="00715100"/>
    <w:rsid w:val="0072347B"/>
    <w:rsid w:val="00726C58"/>
    <w:rsid w:val="00733FC9"/>
    <w:rsid w:val="007432A4"/>
    <w:rsid w:val="00746D62"/>
    <w:rsid w:val="0075101F"/>
    <w:rsid w:val="00754861"/>
    <w:rsid w:val="00754B96"/>
    <w:rsid w:val="0075660F"/>
    <w:rsid w:val="00757A7D"/>
    <w:rsid w:val="00764D62"/>
    <w:rsid w:val="00764FC4"/>
    <w:rsid w:val="007652F9"/>
    <w:rsid w:val="00765812"/>
    <w:rsid w:val="00766D92"/>
    <w:rsid w:val="0077008F"/>
    <w:rsid w:val="007745E5"/>
    <w:rsid w:val="007746AE"/>
    <w:rsid w:val="007749AD"/>
    <w:rsid w:val="00775AC3"/>
    <w:rsid w:val="007762CA"/>
    <w:rsid w:val="0077631B"/>
    <w:rsid w:val="007769B9"/>
    <w:rsid w:val="00776B10"/>
    <w:rsid w:val="00776ED5"/>
    <w:rsid w:val="00777A54"/>
    <w:rsid w:val="007801D6"/>
    <w:rsid w:val="00780D2A"/>
    <w:rsid w:val="007831D8"/>
    <w:rsid w:val="00785C55"/>
    <w:rsid w:val="00786B65"/>
    <w:rsid w:val="00793906"/>
    <w:rsid w:val="00793998"/>
    <w:rsid w:val="00794FDF"/>
    <w:rsid w:val="007A3A27"/>
    <w:rsid w:val="007A7847"/>
    <w:rsid w:val="007B0B9F"/>
    <w:rsid w:val="007B124F"/>
    <w:rsid w:val="007B4960"/>
    <w:rsid w:val="007B5363"/>
    <w:rsid w:val="007B67CD"/>
    <w:rsid w:val="007C299F"/>
    <w:rsid w:val="007C3206"/>
    <w:rsid w:val="007D37FB"/>
    <w:rsid w:val="007D5759"/>
    <w:rsid w:val="007E5F7E"/>
    <w:rsid w:val="007E6C2D"/>
    <w:rsid w:val="007E718F"/>
    <w:rsid w:val="007F1687"/>
    <w:rsid w:val="007F2805"/>
    <w:rsid w:val="007F29BE"/>
    <w:rsid w:val="007F52BB"/>
    <w:rsid w:val="007F7653"/>
    <w:rsid w:val="00805CCA"/>
    <w:rsid w:val="00806991"/>
    <w:rsid w:val="00806F3B"/>
    <w:rsid w:val="0080796C"/>
    <w:rsid w:val="008149F8"/>
    <w:rsid w:val="00816525"/>
    <w:rsid w:val="00816D4D"/>
    <w:rsid w:val="00817E9E"/>
    <w:rsid w:val="00820CCB"/>
    <w:rsid w:val="00821740"/>
    <w:rsid w:val="00822BB1"/>
    <w:rsid w:val="008319C1"/>
    <w:rsid w:val="0083335D"/>
    <w:rsid w:val="00833EDF"/>
    <w:rsid w:val="0084228A"/>
    <w:rsid w:val="00853A04"/>
    <w:rsid w:val="00853F36"/>
    <w:rsid w:val="008578C0"/>
    <w:rsid w:val="0087215B"/>
    <w:rsid w:val="00872836"/>
    <w:rsid w:val="00872D8D"/>
    <w:rsid w:val="0087337C"/>
    <w:rsid w:val="00873702"/>
    <w:rsid w:val="00886DB0"/>
    <w:rsid w:val="0089112D"/>
    <w:rsid w:val="00897595"/>
    <w:rsid w:val="008A2C66"/>
    <w:rsid w:val="008A3FA2"/>
    <w:rsid w:val="008A4BDC"/>
    <w:rsid w:val="008A60D1"/>
    <w:rsid w:val="008A7348"/>
    <w:rsid w:val="008B01AC"/>
    <w:rsid w:val="008B162D"/>
    <w:rsid w:val="008B4FBB"/>
    <w:rsid w:val="008B61CD"/>
    <w:rsid w:val="008B77C4"/>
    <w:rsid w:val="008C2016"/>
    <w:rsid w:val="008D5990"/>
    <w:rsid w:val="008E060E"/>
    <w:rsid w:val="008E1492"/>
    <w:rsid w:val="008E2D85"/>
    <w:rsid w:val="008E41BF"/>
    <w:rsid w:val="008F04E6"/>
    <w:rsid w:val="008F13DF"/>
    <w:rsid w:val="008F4551"/>
    <w:rsid w:val="00901054"/>
    <w:rsid w:val="00910A48"/>
    <w:rsid w:val="00911CA4"/>
    <w:rsid w:val="00916FEF"/>
    <w:rsid w:val="00917442"/>
    <w:rsid w:val="00917550"/>
    <w:rsid w:val="009206C8"/>
    <w:rsid w:val="0092439C"/>
    <w:rsid w:val="00924559"/>
    <w:rsid w:val="00933138"/>
    <w:rsid w:val="00934B3F"/>
    <w:rsid w:val="00940082"/>
    <w:rsid w:val="00943097"/>
    <w:rsid w:val="00945E8C"/>
    <w:rsid w:val="00945EBE"/>
    <w:rsid w:val="00946903"/>
    <w:rsid w:val="00951D80"/>
    <w:rsid w:val="00952167"/>
    <w:rsid w:val="009537FA"/>
    <w:rsid w:val="009578FA"/>
    <w:rsid w:val="00965A18"/>
    <w:rsid w:val="00966C74"/>
    <w:rsid w:val="00970F71"/>
    <w:rsid w:val="00971C73"/>
    <w:rsid w:val="00972F38"/>
    <w:rsid w:val="009731F4"/>
    <w:rsid w:val="00974C4B"/>
    <w:rsid w:val="009762BF"/>
    <w:rsid w:val="00983EB3"/>
    <w:rsid w:val="00984402"/>
    <w:rsid w:val="00984D7F"/>
    <w:rsid w:val="00987609"/>
    <w:rsid w:val="0099225F"/>
    <w:rsid w:val="00993F26"/>
    <w:rsid w:val="00997869"/>
    <w:rsid w:val="009A463C"/>
    <w:rsid w:val="009A564A"/>
    <w:rsid w:val="009B0FA7"/>
    <w:rsid w:val="009B569A"/>
    <w:rsid w:val="009C18B6"/>
    <w:rsid w:val="009C1A27"/>
    <w:rsid w:val="009C21AA"/>
    <w:rsid w:val="009C2A41"/>
    <w:rsid w:val="009C47C2"/>
    <w:rsid w:val="009D332B"/>
    <w:rsid w:val="009D7E1B"/>
    <w:rsid w:val="009E4088"/>
    <w:rsid w:val="009E47C6"/>
    <w:rsid w:val="009E48E6"/>
    <w:rsid w:val="00A01F58"/>
    <w:rsid w:val="00A12049"/>
    <w:rsid w:val="00A17D97"/>
    <w:rsid w:val="00A17EB4"/>
    <w:rsid w:val="00A21150"/>
    <w:rsid w:val="00A26071"/>
    <w:rsid w:val="00A33001"/>
    <w:rsid w:val="00A36E15"/>
    <w:rsid w:val="00A404C3"/>
    <w:rsid w:val="00A47281"/>
    <w:rsid w:val="00A53BC5"/>
    <w:rsid w:val="00A55911"/>
    <w:rsid w:val="00A57CAE"/>
    <w:rsid w:val="00A608EB"/>
    <w:rsid w:val="00A61B31"/>
    <w:rsid w:val="00A62F5D"/>
    <w:rsid w:val="00A64552"/>
    <w:rsid w:val="00A664D3"/>
    <w:rsid w:val="00A700F0"/>
    <w:rsid w:val="00A72B43"/>
    <w:rsid w:val="00A74A33"/>
    <w:rsid w:val="00A74A91"/>
    <w:rsid w:val="00A77471"/>
    <w:rsid w:val="00A820B6"/>
    <w:rsid w:val="00A8260B"/>
    <w:rsid w:val="00A829A8"/>
    <w:rsid w:val="00A830F2"/>
    <w:rsid w:val="00A83AA0"/>
    <w:rsid w:val="00A84269"/>
    <w:rsid w:val="00A96F10"/>
    <w:rsid w:val="00A976C1"/>
    <w:rsid w:val="00AA2791"/>
    <w:rsid w:val="00AA5CF0"/>
    <w:rsid w:val="00AA69C8"/>
    <w:rsid w:val="00AC70F5"/>
    <w:rsid w:val="00AC76E6"/>
    <w:rsid w:val="00AC7B1F"/>
    <w:rsid w:val="00AD199B"/>
    <w:rsid w:val="00AD332A"/>
    <w:rsid w:val="00AD397D"/>
    <w:rsid w:val="00AD74DA"/>
    <w:rsid w:val="00AE0D17"/>
    <w:rsid w:val="00AE25F9"/>
    <w:rsid w:val="00AE3B1B"/>
    <w:rsid w:val="00AE3D1D"/>
    <w:rsid w:val="00AE5C8A"/>
    <w:rsid w:val="00AF3D5C"/>
    <w:rsid w:val="00AF4700"/>
    <w:rsid w:val="00AF632F"/>
    <w:rsid w:val="00B01E7F"/>
    <w:rsid w:val="00B057AC"/>
    <w:rsid w:val="00B069C0"/>
    <w:rsid w:val="00B1265B"/>
    <w:rsid w:val="00B130F6"/>
    <w:rsid w:val="00B154E5"/>
    <w:rsid w:val="00B15965"/>
    <w:rsid w:val="00B2049D"/>
    <w:rsid w:val="00B2095F"/>
    <w:rsid w:val="00B25FD6"/>
    <w:rsid w:val="00B262F0"/>
    <w:rsid w:val="00B32CA5"/>
    <w:rsid w:val="00B34179"/>
    <w:rsid w:val="00B356BA"/>
    <w:rsid w:val="00B43E1A"/>
    <w:rsid w:val="00B450B8"/>
    <w:rsid w:val="00B45EE4"/>
    <w:rsid w:val="00B52A36"/>
    <w:rsid w:val="00B53ADB"/>
    <w:rsid w:val="00B5548D"/>
    <w:rsid w:val="00B57323"/>
    <w:rsid w:val="00B579D2"/>
    <w:rsid w:val="00B61172"/>
    <w:rsid w:val="00B63B9E"/>
    <w:rsid w:val="00B656B5"/>
    <w:rsid w:val="00B80439"/>
    <w:rsid w:val="00B82715"/>
    <w:rsid w:val="00B83B00"/>
    <w:rsid w:val="00B8730F"/>
    <w:rsid w:val="00B96AF8"/>
    <w:rsid w:val="00B96C74"/>
    <w:rsid w:val="00B973A0"/>
    <w:rsid w:val="00BA0180"/>
    <w:rsid w:val="00BA16A7"/>
    <w:rsid w:val="00BA313B"/>
    <w:rsid w:val="00BA4844"/>
    <w:rsid w:val="00BA7043"/>
    <w:rsid w:val="00BB0DF9"/>
    <w:rsid w:val="00BB3E55"/>
    <w:rsid w:val="00BB402D"/>
    <w:rsid w:val="00BC25F9"/>
    <w:rsid w:val="00BC2978"/>
    <w:rsid w:val="00BC2D4C"/>
    <w:rsid w:val="00BC5985"/>
    <w:rsid w:val="00BC60D5"/>
    <w:rsid w:val="00BD0E74"/>
    <w:rsid w:val="00BD2A44"/>
    <w:rsid w:val="00BD3FA1"/>
    <w:rsid w:val="00BD4541"/>
    <w:rsid w:val="00BD7C75"/>
    <w:rsid w:val="00BE0DE4"/>
    <w:rsid w:val="00BE1D76"/>
    <w:rsid w:val="00BE247B"/>
    <w:rsid w:val="00BE3E00"/>
    <w:rsid w:val="00BE4502"/>
    <w:rsid w:val="00BE518B"/>
    <w:rsid w:val="00BE6413"/>
    <w:rsid w:val="00BE79C5"/>
    <w:rsid w:val="00BF3E2A"/>
    <w:rsid w:val="00BF44C6"/>
    <w:rsid w:val="00BF4E01"/>
    <w:rsid w:val="00BF5EA7"/>
    <w:rsid w:val="00BF73AE"/>
    <w:rsid w:val="00C009F0"/>
    <w:rsid w:val="00C0533D"/>
    <w:rsid w:val="00C0553F"/>
    <w:rsid w:val="00C05780"/>
    <w:rsid w:val="00C07FB8"/>
    <w:rsid w:val="00C155A7"/>
    <w:rsid w:val="00C156E8"/>
    <w:rsid w:val="00C17376"/>
    <w:rsid w:val="00C219FD"/>
    <w:rsid w:val="00C24B47"/>
    <w:rsid w:val="00C2547F"/>
    <w:rsid w:val="00C263CD"/>
    <w:rsid w:val="00C26AE6"/>
    <w:rsid w:val="00C27674"/>
    <w:rsid w:val="00C30625"/>
    <w:rsid w:val="00C30E9E"/>
    <w:rsid w:val="00C34C04"/>
    <w:rsid w:val="00C34CD7"/>
    <w:rsid w:val="00C449C4"/>
    <w:rsid w:val="00C4615D"/>
    <w:rsid w:val="00C527E2"/>
    <w:rsid w:val="00C57936"/>
    <w:rsid w:val="00C60A53"/>
    <w:rsid w:val="00C6218F"/>
    <w:rsid w:val="00C62A4A"/>
    <w:rsid w:val="00C64201"/>
    <w:rsid w:val="00C64310"/>
    <w:rsid w:val="00C6477C"/>
    <w:rsid w:val="00C67602"/>
    <w:rsid w:val="00C74352"/>
    <w:rsid w:val="00C77438"/>
    <w:rsid w:val="00C774A2"/>
    <w:rsid w:val="00C80FE0"/>
    <w:rsid w:val="00C82D9B"/>
    <w:rsid w:val="00C857FD"/>
    <w:rsid w:val="00C85895"/>
    <w:rsid w:val="00C873C4"/>
    <w:rsid w:val="00C949CA"/>
    <w:rsid w:val="00C9504B"/>
    <w:rsid w:val="00CA00B3"/>
    <w:rsid w:val="00CA2BFB"/>
    <w:rsid w:val="00CA3789"/>
    <w:rsid w:val="00CA6122"/>
    <w:rsid w:val="00CB1558"/>
    <w:rsid w:val="00CB1A91"/>
    <w:rsid w:val="00CB6799"/>
    <w:rsid w:val="00CC052D"/>
    <w:rsid w:val="00CC5E7C"/>
    <w:rsid w:val="00CD093C"/>
    <w:rsid w:val="00CD298D"/>
    <w:rsid w:val="00CD2D32"/>
    <w:rsid w:val="00CD2DB7"/>
    <w:rsid w:val="00CD77E2"/>
    <w:rsid w:val="00CD7AB3"/>
    <w:rsid w:val="00CE1C63"/>
    <w:rsid w:val="00CE5B0C"/>
    <w:rsid w:val="00CE6701"/>
    <w:rsid w:val="00CF21CD"/>
    <w:rsid w:val="00CF24A5"/>
    <w:rsid w:val="00CF4333"/>
    <w:rsid w:val="00CF6457"/>
    <w:rsid w:val="00D015A4"/>
    <w:rsid w:val="00D05A5A"/>
    <w:rsid w:val="00D06C99"/>
    <w:rsid w:val="00D108B7"/>
    <w:rsid w:val="00D11754"/>
    <w:rsid w:val="00D153FA"/>
    <w:rsid w:val="00D2260A"/>
    <w:rsid w:val="00D22E53"/>
    <w:rsid w:val="00D242DD"/>
    <w:rsid w:val="00D26417"/>
    <w:rsid w:val="00D27FB9"/>
    <w:rsid w:val="00D31F8D"/>
    <w:rsid w:val="00D33CCE"/>
    <w:rsid w:val="00D353F1"/>
    <w:rsid w:val="00D4248D"/>
    <w:rsid w:val="00D4445F"/>
    <w:rsid w:val="00D47526"/>
    <w:rsid w:val="00D47B88"/>
    <w:rsid w:val="00D540A9"/>
    <w:rsid w:val="00D5704F"/>
    <w:rsid w:val="00D66297"/>
    <w:rsid w:val="00D66467"/>
    <w:rsid w:val="00D66FF0"/>
    <w:rsid w:val="00D82541"/>
    <w:rsid w:val="00D82D9B"/>
    <w:rsid w:val="00D85468"/>
    <w:rsid w:val="00D85890"/>
    <w:rsid w:val="00D864C0"/>
    <w:rsid w:val="00D90C0E"/>
    <w:rsid w:val="00D9512D"/>
    <w:rsid w:val="00DB4E53"/>
    <w:rsid w:val="00DB7EB7"/>
    <w:rsid w:val="00DC12E1"/>
    <w:rsid w:val="00DC184B"/>
    <w:rsid w:val="00DC3B89"/>
    <w:rsid w:val="00DC5D53"/>
    <w:rsid w:val="00DD121C"/>
    <w:rsid w:val="00DD75E2"/>
    <w:rsid w:val="00DE17AA"/>
    <w:rsid w:val="00DE6DA8"/>
    <w:rsid w:val="00DE716B"/>
    <w:rsid w:val="00DF39EE"/>
    <w:rsid w:val="00E02E1A"/>
    <w:rsid w:val="00E04FF3"/>
    <w:rsid w:val="00E07E47"/>
    <w:rsid w:val="00E1370A"/>
    <w:rsid w:val="00E14918"/>
    <w:rsid w:val="00E15ABE"/>
    <w:rsid w:val="00E24A02"/>
    <w:rsid w:val="00E24C03"/>
    <w:rsid w:val="00E33AD3"/>
    <w:rsid w:val="00E43BBC"/>
    <w:rsid w:val="00E52CF8"/>
    <w:rsid w:val="00E55D54"/>
    <w:rsid w:val="00E56BF8"/>
    <w:rsid w:val="00E605C6"/>
    <w:rsid w:val="00E6552C"/>
    <w:rsid w:val="00E83D3C"/>
    <w:rsid w:val="00E8506D"/>
    <w:rsid w:val="00E87245"/>
    <w:rsid w:val="00E8769C"/>
    <w:rsid w:val="00E913B8"/>
    <w:rsid w:val="00E919D2"/>
    <w:rsid w:val="00EA5B20"/>
    <w:rsid w:val="00EB2A7B"/>
    <w:rsid w:val="00EB2C76"/>
    <w:rsid w:val="00EB4373"/>
    <w:rsid w:val="00EB6B00"/>
    <w:rsid w:val="00EC2B17"/>
    <w:rsid w:val="00EC57A3"/>
    <w:rsid w:val="00EC7005"/>
    <w:rsid w:val="00ED10EA"/>
    <w:rsid w:val="00ED31E7"/>
    <w:rsid w:val="00ED5DE3"/>
    <w:rsid w:val="00EE16C0"/>
    <w:rsid w:val="00EE178C"/>
    <w:rsid w:val="00EE288A"/>
    <w:rsid w:val="00EE29C3"/>
    <w:rsid w:val="00EE58FF"/>
    <w:rsid w:val="00EF1070"/>
    <w:rsid w:val="00EF7660"/>
    <w:rsid w:val="00F020B7"/>
    <w:rsid w:val="00F0286C"/>
    <w:rsid w:val="00F04BC3"/>
    <w:rsid w:val="00F05EEA"/>
    <w:rsid w:val="00F066FB"/>
    <w:rsid w:val="00F06A25"/>
    <w:rsid w:val="00F15DC2"/>
    <w:rsid w:val="00F1718E"/>
    <w:rsid w:val="00F208A1"/>
    <w:rsid w:val="00F226DC"/>
    <w:rsid w:val="00F27A88"/>
    <w:rsid w:val="00F342CE"/>
    <w:rsid w:val="00F35AE9"/>
    <w:rsid w:val="00F40E31"/>
    <w:rsid w:val="00F4535B"/>
    <w:rsid w:val="00F46830"/>
    <w:rsid w:val="00F476DE"/>
    <w:rsid w:val="00F50858"/>
    <w:rsid w:val="00F51BCA"/>
    <w:rsid w:val="00F569DF"/>
    <w:rsid w:val="00F600B6"/>
    <w:rsid w:val="00F60B6E"/>
    <w:rsid w:val="00F62710"/>
    <w:rsid w:val="00F64B61"/>
    <w:rsid w:val="00F65874"/>
    <w:rsid w:val="00F66CB6"/>
    <w:rsid w:val="00F7150E"/>
    <w:rsid w:val="00F81FC2"/>
    <w:rsid w:val="00F8451F"/>
    <w:rsid w:val="00F84612"/>
    <w:rsid w:val="00F91BDC"/>
    <w:rsid w:val="00F94C68"/>
    <w:rsid w:val="00F97095"/>
    <w:rsid w:val="00FA4629"/>
    <w:rsid w:val="00FA59C9"/>
    <w:rsid w:val="00FB3340"/>
    <w:rsid w:val="00FB50A3"/>
    <w:rsid w:val="00FB50EA"/>
    <w:rsid w:val="00FB662B"/>
    <w:rsid w:val="00FD143A"/>
    <w:rsid w:val="00FD3548"/>
    <w:rsid w:val="00FD4AEE"/>
    <w:rsid w:val="00FD6464"/>
    <w:rsid w:val="00FD6D8B"/>
    <w:rsid w:val="00FD7761"/>
    <w:rsid w:val="00FF025F"/>
    <w:rsid w:val="00FF49EC"/>
    <w:rsid w:val="00FF6D9A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4B6A"/>
  <w15:docId w15:val="{B581E17D-DAEE-4057-A5AF-C09A7EB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1D1"/>
    <w:rPr>
      <w:rFonts w:ascii="Times" w:eastAsia="Times New Roman" w:hAnsi="Times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5F9B"/>
    <w:rPr>
      <w:rFonts w:ascii="Times" w:eastAsia="Times New Roman" w:hAnsi="Times" w:cs="Times New Roman"/>
      <w:b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5F9B"/>
    <w:rPr>
      <w:rFonts w:ascii="Times" w:eastAsia="Times New Roman" w:hAnsi="Times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532D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532DA"/>
    <w:rPr>
      <w:rFonts w:ascii="Times" w:eastAsia="Times New Roman" w:hAnsi="Times" w:cs="Times New Roman"/>
      <w:b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532DA"/>
    <w:rPr>
      <w:rFonts w:ascii="Times" w:eastAsia="Times New Roman" w:hAnsi="Times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32DA"/>
    <w:rPr>
      <w:rFonts w:ascii="Segoe UI" w:eastAsia="Times New Roman" w:hAnsi="Segoe UI" w:cs="Segoe UI"/>
      <w:b/>
      <w:sz w:val="18"/>
      <w:szCs w:val="1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  <w:color w:val="auto"/>
      <w:sz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Paragrafoelenco">
    <w:name w:val="List Paragraph"/>
    <w:basedOn w:val="Normale"/>
    <w:uiPriority w:val="34"/>
    <w:qFormat/>
    <w:rsid w:val="004B0E54"/>
    <w:pPr>
      <w:ind w:left="720"/>
      <w:contextualSpacing/>
    </w:pPr>
  </w:style>
  <w:style w:type="paragraph" w:customStyle="1" w:styleId="Normale1">
    <w:name w:val="Normale1"/>
    <w:qFormat/>
    <w:rsid w:val="004B0E54"/>
    <w:pPr>
      <w:suppressAutoHyphens/>
      <w:spacing w:line="276" w:lineRule="auto"/>
    </w:pPr>
    <w:rPr>
      <w:rFonts w:ascii="Arial" w:eastAsia="Times New Roman" w:hAnsi="Arial" w:cs="Arial"/>
      <w:color w:val="000000"/>
      <w:sz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65F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65F9B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532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532DA"/>
    <w:rPr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32D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4B0E5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e"/>
    <w:rsid w:val="00917442"/>
    <w:rPr>
      <w:rFonts w:ascii="Calibri" w:eastAsiaTheme="minorHAnsi" w:hAnsi="Calibri" w:cs="Calibri"/>
      <w:b w:val="0"/>
      <w:sz w:val="22"/>
      <w:szCs w:val="22"/>
    </w:rPr>
  </w:style>
  <w:style w:type="table" w:customStyle="1" w:styleId="Grigliatabella1">
    <w:name w:val="Griglia tabella1"/>
    <w:basedOn w:val="Tabellanormale"/>
    <w:next w:val="Grigliatabella"/>
    <w:rsid w:val="006F10A7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F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FBB"/>
    <w:rPr>
      <w:rFonts w:ascii="Times" w:eastAsia="Times New Roman" w:hAnsi="Times" w:cs="Times New Roman"/>
      <w:b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FB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B0E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iassemble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c3042a2a7fbd6502fcf96cd2c285d9a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a11e88e2b41747b603dc9f034ae0d7f1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A6A59-57BF-4F23-9FAF-9C035FFDE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1AC625-718F-481F-8F91-343707CE1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1C77D8-9B61-4724-B156-51ABBE160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1342</Words>
  <Characters>8391</Characters>
  <Application>Microsoft Office Word</Application>
  <DocSecurity>0</DocSecurity>
  <Lines>118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Franceschini Sabrina</dc:creator>
  <dc:description/>
  <cp:lastModifiedBy>Paoletti Sabrina</cp:lastModifiedBy>
  <cp:revision>2</cp:revision>
  <dcterms:created xsi:type="dcterms:W3CDTF">2025-11-13T11:36:00Z</dcterms:created>
  <dcterms:modified xsi:type="dcterms:W3CDTF">2025-11-13T11:36:00Z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0x010100A54B69D3E5733446B0FAE3C81CC1AA29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